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78C1" w:rsidRPr="00567FC5" w:rsidRDefault="00567FC5" w:rsidP="008178C1">
      <w:pPr>
        <w:pStyle w:val="a3"/>
        <w:rPr>
          <w:color w:val="000000"/>
        </w:rPr>
      </w:pPr>
      <w:r w:rsidRPr="00567FC5">
        <w:rPr>
          <w:color w:val="000000"/>
        </w:rPr>
        <w:tab/>
      </w:r>
      <w:r w:rsidR="0026539A">
        <w:rPr>
          <w:color w:val="000000"/>
        </w:rPr>
        <w:t>Рамочный д</w:t>
      </w:r>
      <w:r w:rsidR="00A264B0" w:rsidRPr="00567FC5">
        <w:rPr>
          <w:color w:val="000000"/>
        </w:rPr>
        <w:t xml:space="preserve">оговор </w:t>
      </w:r>
      <w:r w:rsidR="00061AB2" w:rsidRPr="00567FC5">
        <w:rPr>
          <w:color w:val="000000"/>
        </w:rPr>
        <w:t>поставки</w:t>
      </w:r>
      <w:r w:rsidR="00084BDE" w:rsidRPr="00567FC5">
        <w:rPr>
          <w:color w:val="000000"/>
        </w:rPr>
        <w:t xml:space="preserve"> </w:t>
      </w:r>
      <w:r w:rsidR="00F505C3">
        <w:rPr>
          <w:color w:val="000000"/>
        </w:rPr>
        <w:t>№ Д/УФ/1/</w:t>
      </w:r>
    </w:p>
    <w:p w:rsidR="00A264B0" w:rsidRPr="00567FC5" w:rsidRDefault="00567FC5" w:rsidP="00567FC5">
      <w:pPr>
        <w:shd w:val="clear" w:color="auto" w:fill="FFFFFF"/>
        <w:ind w:left="180"/>
        <w:rPr>
          <w:color w:val="000000"/>
          <w:sz w:val="24"/>
          <w:szCs w:val="24"/>
        </w:rPr>
      </w:pPr>
      <w:r>
        <w:rPr>
          <w:color w:val="000000"/>
          <w:sz w:val="24"/>
          <w:szCs w:val="24"/>
        </w:rPr>
        <w:t>г. Уфа</w:t>
      </w:r>
      <w:r w:rsidR="00A264B0" w:rsidRPr="00567FC5">
        <w:rPr>
          <w:color w:val="000000"/>
          <w:sz w:val="24"/>
          <w:szCs w:val="24"/>
        </w:rPr>
        <w:tab/>
      </w:r>
      <w:r w:rsidR="00A264B0" w:rsidRPr="00567FC5">
        <w:rPr>
          <w:color w:val="000000"/>
          <w:sz w:val="24"/>
          <w:szCs w:val="24"/>
        </w:rPr>
        <w:tab/>
      </w:r>
      <w:r w:rsidR="00A264B0" w:rsidRPr="00567FC5">
        <w:rPr>
          <w:color w:val="000000"/>
          <w:sz w:val="24"/>
          <w:szCs w:val="24"/>
        </w:rPr>
        <w:tab/>
      </w:r>
      <w:r w:rsidR="00A264B0" w:rsidRPr="00567FC5">
        <w:rPr>
          <w:color w:val="000000"/>
          <w:sz w:val="24"/>
          <w:szCs w:val="24"/>
        </w:rPr>
        <w:tab/>
      </w:r>
      <w:r w:rsidR="00643892" w:rsidRPr="00567FC5">
        <w:rPr>
          <w:color w:val="000000"/>
          <w:sz w:val="24"/>
          <w:szCs w:val="24"/>
        </w:rPr>
        <w:t xml:space="preserve">             </w:t>
      </w:r>
      <w:r>
        <w:rPr>
          <w:color w:val="000000"/>
          <w:sz w:val="24"/>
          <w:szCs w:val="24"/>
        </w:rPr>
        <w:tab/>
      </w:r>
      <w:r>
        <w:rPr>
          <w:color w:val="000000"/>
          <w:sz w:val="24"/>
          <w:szCs w:val="24"/>
        </w:rPr>
        <w:tab/>
      </w:r>
      <w:r>
        <w:rPr>
          <w:color w:val="000000"/>
          <w:sz w:val="24"/>
          <w:szCs w:val="24"/>
        </w:rPr>
        <w:tab/>
      </w:r>
      <w:r w:rsidR="00F505C3">
        <w:rPr>
          <w:color w:val="000000"/>
          <w:sz w:val="24"/>
          <w:szCs w:val="24"/>
        </w:rPr>
        <w:tab/>
      </w:r>
      <w:r w:rsidR="003E07EE">
        <w:rPr>
          <w:color w:val="000000"/>
          <w:sz w:val="24"/>
          <w:szCs w:val="24"/>
        </w:rPr>
        <w:t xml:space="preserve">          </w:t>
      </w:r>
      <w:r w:rsidR="00D91C2F">
        <w:rPr>
          <w:color w:val="000000"/>
          <w:sz w:val="24"/>
          <w:szCs w:val="24"/>
        </w:rPr>
        <w:t xml:space="preserve">   </w:t>
      </w:r>
      <w:r w:rsidR="003E07EE">
        <w:rPr>
          <w:color w:val="000000"/>
          <w:sz w:val="24"/>
          <w:szCs w:val="24"/>
        </w:rPr>
        <w:t xml:space="preserve">  </w:t>
      </w:r>
      <w:r w:rsidR="00070355">
        <w:rPr>
          <w:color w:val="000000"/>
          <w:sz w:val="24"/>
          <w:szCs w:val="24"/>
        </w:rPr>
        <w:t xml:space="preserve"> </w:t>
      </w:r>
      <w:r w:rsidR="0051187D">
        <w:rPr>
          <w:color w:val="000000"/>
          <w:sz w:val="24"/>
          <w:szCs w:val="24"/>
        </w:rPr>
        <w:t xml:space="preserve"> </w:t>
      </w:r>
      <w:r w:rsidR="00070355">
        <w:rPr>
          <w:color w:val="000000"/>
          <w:sz w:val="24"/>
          <w:szCs w:val="24"/>
        </w:rPr>
        <w:t xml:space="preserve">            </w:t>
      </w:r>
      <w:r w:rsidR="00A264B0" w:rsidRPr="00567FC5">
        <w:rPr>
          <w:color w:val="000000"/>
          <w:sz w:val="24"/>
          <w:szCs w:val="24"/>
        </w:rPr>
        <w:t>20</w:t>
      </w:r>
      <w:r w:rsidR="00044691">
        <w:rPr>
          <w:color w:val="000000"/>
          <w:sz w:val="24"/>
          <w:szCs w:val="24"/>
        </w:rPr>
        <w:t>2</w:t>
      </w:r>
      <w:r w:rsidR="00070355">
        <w:rPr>
          <w:color w:val="000000"/>
          <w:sz w:val="24"/>
          <w:szCs w:val="24"/>
        </w:rPr>
        <w:t xml:space="preserve">    </w:t>
      </w:r>
      <w:r w:rsidR="00A264B0" w:rsidRPr="00567FC5">
        <w:rPr>
          <w:color w:val="000000"/>
          <w:sz w:val="24"/>
          <w:szCs w:val="24"/>
        </w:rPr>
        <w:t xml:space="preserve"> г.</w:t>
      </w:r>
    </w:p>
    <w:p w:rsidR="00A264B0" w:rsidRPr="00567FC5" w:rsidRDefault="00A264B0" w:rsidP="00A264B0">
      <w:pPr>
        <w:shd w:val="clear" w:color="auto" w:fill="FFFFFF"/>
        <w:ind w:left="273"/>
        <w:jc w:val="both"/>
        <w:rPr>
          <w:color w:val="000000"/>
          <w:sz w:val="24"/>
          <w:szCs w:val="24"/>
        </w:rPr>
      </w:pPr>
    </w:p>
    <w:p w:rsidR="0051187D" w:rsidRDefault="0051187D" w:rsidP="0051187D">
      <w:pPr>
        <w:shd w:val="clear" w:color="auto" w:fill="FFFFFF"/>
        <w:ind w:firstLine="567"/>
        <w:jc w:val="both"/>
        <w:rPr>
          <w:color w:val="000000"/>
          <w:sz w:val="24"/>
          <w:szCs w:val="24"/>
        </w:rPr>
      </w:pPr>
      <w:r>
        <w:rPr>
          <w:b/>
          <w:color w:val="000000"/>
          <w:sz w:val="24"/>
          <w:szCs w:val="24"/>
        </w:rPr>
        <w:t>Общество с ограниченной ответственностью «Интер РАО-Инжиниринг»</w:t>
      </w:r>
      <w:r>
        <w:rPr>
          <w:color w:val="000000"/>
          <w:sz w:val="24"/>
          <w:szCs w:val="24"/>
        </w:rPr>
        <w:t xml:space="preserve">, Россия, г.Москва, именуемое в дальнейшем </w:t>
      </w:r>
      <w:r>
        <w:rPr>
          <w:b/>
          <w:color w:val="000000"/>
          <w:sz w:val="24"/>
          <w:szCs w:val="24"/>
        </w:rPr>
        <w:t>«Покупатель»</w:t>
      </w:r>
      <w:r>
        <w:rPr>
          <w:color w:val="000000"/>
          <w:sz w:val="24"/>
          <w:szCs w:val="24"/>
        </w:rPr>
        <w:t xml:space="preserve">, в лице директора Уфимского филиала  ООО «Интер РАО-Инжиниринг» Салихова Артура Азатовича, действующего на основании доверенности от </w:t>
      </w:r>
      <w:r w:rsidR="009A4797">
        <w:rPr>
          <w:color w:val="000000"/>
          <w:sz w:val="24"/>
          <w:szCs w:val="24"/>
        </w:rPr>
        <w:t>__________</w:t>
      </w:r>
      <w:r>
        <w:rPr>
          <w:color w:val="000000"/>
          <w:sz w:val="24"/>
          <w:szCs w:val="24"/>
        </w:rPr>
        <w:t xml:space="preserve"> №</w:t>
      </w:r>
      <w:r w:rsidR="009A4797">
        <w:rPr>
          <w:color w:val="000000"/>
          <w:sz w:val="24"/>
          <w:szCs w:val="24"/>
        </w:rPr>
        <w:t>_____________</w:t>
      </w:r>
      <w:bookmarkStart w:id="0" w:name="_GoBack"/>
      <w:bookmarkEnd w:id="0"/>
      <w:r>
        <w:rPr>
          <w:color w:val="000000"/>
          <w:sz w:val="24"/>
          <w:szCs w:val="24"/>
        </w:rPr>
        <w:t>, с одной стороны, и</w:t>
      </w:r>
    </w:p>
    <w:p w:rsidR="00D306F3" w:rsidRPr="00390AB2" w:rsidRDefault="00070355" w:rsidP="0051187D">
      <w:pPr>
        <w:shd w:val="clear" w:color="auto" w:fill="FFFFFF"/>
        <w:ind w:firstLine="540"/>
        <w:jc w:val="both"/>
        <w:rPr>
          <w:color w:val="000000"/>
          <w:sz w:val="24"/>
          <w:szCs w:val="24"/>
        </w:rPr>
      </w:pPr>
      <w:r>
        <w:rPr>
          <w:b/>
          <w:sz w:val="24"/>
          <w:szCs w:val="24"/>
        </w:rPr>
        <w:t>______________</w:t>
      </w:r>
      <w:r w:rsidR="0051187D">
        <w:rPr>
          <w:b/>
          <w:sz w:val="24"/>
          <w:szCs w:val="24"/>
        </w:rPr>
        <w:t xml:space="preserve"> </w:t>
      </w:r>
      <w:r w:rsidR="0051187D" w:rsidRPr="008B3A75">
        <w:rPr>
          <w:sz w:val="24"/>
          <w:szCs w:val="24"/>
        </w:rPr>
        <w:t xml:space="preserve">в лице </w:t>
      </w:r>
      <w:r>
        <w:rPr>
          <w:sz w:val="24"/>
          <w:szCs w:val="24"/>
        </w:rPr>
        <w:t>_________________</w:t>
      </w:r>
      <w:r w:rsidR="0051187D" w:rsidRPr="00441A5E">
        <w:rPr>
          <w:sz w:val="24"/>
          <w:szCs w:val="24"/>
        </w:rPr>
        <w:t>,</w:t>
      </w:r>
      <w:r w:rsidR="0051187D">
        <w:rPr>
          <w:sz w:val="24"/>
          <w:szCs w:val="24"/>
        </w:rPr>
        <w:t xml:space="preserve"> </w:t>
      </w:r>
      <w:r w:rsidR="0051187D" w:rsidRPr="008B3A75">
        <w:rPr>
          <w:sz w:val="24"/>
          <w:szCs w:val="24"/>
        </w:rPr>
        <w:t xml:space="preserve">действующего на основании  </w:t>
      </w:r>
      <w:r>
        <w:rPr>
          <w:sz w:val="24"/>
          <w:szCs w:val="24"/>
        </w:rPr>
        <w:t>________</w:t>
      </w:r>
      <w:r w:rsidR="0051187D" w:rsidRPr="008B3A75">
        <w:rPr>
          <w:color w:val="000000"/>
          <w:sz w:val="24"/>
          <w:szCs w:val="24"/>
        </w:rPr>
        <w:t>, с другой стороны, совместно именуемые</w:t>
      </w:r>
      <w:r w:rsidR="0051187D" w:rsidRPr="004F7690">
        <w:rPr>
          <w:color w:val="000000"/>
          <w:sz w:val="24"/>
          <w:szCs w:val="24"/>
        </w:rPr>
        <w:t xml:space="preserve"> «Стороны», заключили настоящий Договор </w:t>
      </w:r>
      <w:r w:rsidR="0051187D">
        <w:rPr>
          <w:color w:val="000000"/>
          <w:sz w:val="24"/>
          <w:szCs w:val="24"/>
        </w:rPr>
        <w:t>о нижеследующем</w:t>
      </w:r>
      <w:r w:rsidR="00D306F3" w:rsidRPr="00390AB2">
        <w:rPr>
          <w:color w:val="000000"/>
          <w:sz w:val="24"/>
          <w:szCs w:val="24"/>
        </w:rPr>
        <w:t>:</w:t>
      </w:r>
      <w:r w:rsidR="00D306F3" w:rsidRPr="00D306F3">
        <w:rPr>
          <w:bCs/>
          <w:sz w:val="24"/>
          <w:szCs w:val="24"/>
        </w:rPr>
        <w:t xml:space="preserve"> </w:t>
      </w:r>
    </w:p>
    <w:p w:rsidR="00A264B0" w:rsidRPr="00567FC5" w:rsidRDefault="00A264B0" w:rsidP="00A264B0">
      <w:pPr>
        <w:shd w:val="clear" w:color="auto" w:fill="FFFFFF"/>
        <w:rPr>
          <w:color w:val="000000"/>
          <w:sz w:val="24"/>
          <w:szCs w:val="24"/>
        </w:rPr>
      </w:pPr>
    </w:p>
    <w:p w:rsidR="00A264B0" w:rsidRDefault="00A264B0" w:rsidP="00572CBD">
      <w:pPr>
        <w:numPr>
          <w:ilvl w:val="0"/>
          <w:numId w:val="2"/>
        </w:numPr>
        <w:shd w:val="clear" w:color="auto" w:fill="FFFFFF"/>
        <w:jc w:val="center"/>
        <w:rPr>
          <w:b/>
          <w:bCs/>
          <w:color w:val="000000"/>
          <w:sz w:val="24"/>
          <w:szCs w:val="24"/>
        </w:rPr>
      </w:pPr>
      <w:r w:rsidRPr="00567FC5">
        <w:rPr>
          <w:b/>
          <w:bCs/>
          <w:color w:val="000000"/>
          <w:sz w:val="24"/>
          <w:szCs w:val="24"/>
        </w:rPr>
        <w:t>Предмет Договора</w:t>
      </w:r>
    </w:p>
    <w:p w:rsidR="000A6ABB" w:rsidRPr="00567FC5" w:rsidRDefault="000A6ABB" w:rsidP="0050163C">
      <w:pPr>
        <w:shd w:val="clear" w:color="auto" w:fill="FFFFFF"/>
        <w:ind w:left="360"/>
        <w:rPr>
          <w:b/>
          <w:bCs/>
          <w:color w:val="000000"/>
          <w:sz w:val="24"/>
          <w:szCs w:val="24"/>
        </w:rPr>
      </w:pPr>
    </w:p>
    <w:p w:rsidR="00D306F3" w:rsidRPr="00390AB2" w:rsidRDefault="00D306F3" w:rsidP="00572CBD">
      <w:pPr>
        <w:numPr>
          <w:ilvl w:val="1"/>
          <w:numId w:val="2"/>
        </w:numPr>
        <w:shd w:val="clear" w:color="auto" w:fill="FFFFFF"/>
        <w:tabs>
          <w:tab w:val="clear" w:pos="1000"/>
          <w:tab w:val="num" w:pos="0"/>
        </w:tabs>
        <w:ind w:left="0" w:firstLine="0"/>
        <w:jc w:val="both"/>
        <w:rPr>
          <w:color w:val="000000"/>
          <w:sz w:val="24"/>
          <w:szCs w:val="24"/>
        </w:rPr>
      </w:pPr>
      <w:r w:rsidRPr="00390AB2">
        <w:rPr>
          <w:bCs/>
          <w:sz w:val="24"/>
          <w:szCs w:val="24"/>
        </w:rPr>
        <w:t>Поставщик обязуется в течение срок</w:t>
      </w:r>
      <w:r w:rsidR="00FA6D93">
        <w:rPr>
          <w:bCs/>
          <w:sz w:val="24"/>
          <w:szCs w:val="24"/>
        </w:rPr>
        <w:t xml:space="preserve">а действия настоящего Договора </w:t>
      </w:r>
      <w:r w:rsidRPr="00390AB2">
        <w:rPr>
          <w:bCs/>
          <w:sz w:val="24"/>
          <w:szCs w:val="24"/>
        </w:rPr>
        <w:t xml:space="preserve">на </w:t>
      </w:r>
      <w:r w:rsidRPr="00390AB2">
        <w:rPr>
          <w:sz w:val="24"/>
          <w:szCs w:val="24"/>
        </w:rPr>
        <w:t xml:space="preserve">основании соответствующих заявок Уфимского филиала ООО «Интер РАО – Инжиниринг» (далее – Филиал), выполненных от имени Покупателя (далее – Заявка Покупателя), </w:t>
      </w:r>
      <w:r w:rsidRPr="00390AB2">
        <w:rPr>
          <w:bCs/>
          <w:sz w:val="24"/>
          <w:szCs w:val="24"/>
        </w:rPr>
        <w:t xml:space="preserve">передавать в собственность Покупателю </w:t>
      </w:r>
      <w:r w:rsidRPr="00A52BFD">
        <w:rPr>
          <w:bCs/>
          <w:sz w:val="24"/>
          <w:szCs w:val="24"/>
        </w:rPr>
        <w:t>расходные материалы для средств печати</w:t>
      </w:r>
      <w:r>
        <w:rPr>
          <w:color w:val="000000"/>
          <w:sz w:val="24"/>
          <w:szCs w:val="24"/>
        </w:rPr>
        <w:t xml:space="preserve"> </w:t>
      </w:r>
      <w:r w:rsidRPr="00390AB2">
        <w:rPr>
          <w:bCs/>
          <w:sz w:val="24"/>
          <w:szCs w:val="24"/>
        </w:rPr>
        <w:t>(далее - Товар) со всей необходимой документацией в порядке и на условиях, предусмотренных настоящим Договором и Приложениями к нему.</w:t>
      </w:r>
    </w:p>
    <w:p w:rsidR="00191655" w:rsidRPr="00191655" w:rsidRDefault="00D306F3" w:rsidP="00245D19">
      <w:pPr>
        <w:numPr>
          <w:ilvl w:val="1"/>
          <w:numId w:val="2"/>
        </w:numPr>
        <w:tabs>
          <w:tab w:val="clear" w:pos="1000"/>
          <w:tab w:val="num" w:pos="0"/>
        </w:tabs>
        <w:ind w:left="0" w:firstLine="0"/>
        <w:jc w:val="both"/>
        <w:rPr>
          <w:color w:val="000000"/>
          <w:sz w:val="24"/>
          <w:szCs w:val="24"/>
        </w:rPr>
      </w:pPr>
      <w:r w:rsidRPr="00CA05C6">
        <w:rPr>
          <w:color w:val="000000"/>
          <w:sz w:val="24"/>
          <w:szCs w:val="24"/>
        </w:rPr>
        <w:t>Товар поставляется отдельными пар</w:t>
      </w:r>
      <w:r w:rsidR="00C00569">
        <w:rPr>
          <w:color w:val="000000"/>
          <w:sz w:val="24"/>
          <w:szCs w:val="24"/>
        </w:rPr>
        <w:t xml:space="preserve">тиями. Ассортимент, </w:t>
      </w:r>
      <w:r w:rsidRPr="00CA05C6">
        <w:rPr>
          <w:color w:val="000000"/>
          <w:sz w:val="24"/>
          <w:szCs w:val="24"/>
        </w:rPr>
        <w:t xml:space="preserve">стоимость и иные условия поставки Товара в каждой  соответствующей партии Товара определяются на основании  </w:t>
      </w:r>
      <w:r w:rsidR="0030044E">
        <w:rPr>
          <w:color w:val="000000"/>
          <w:sz w:val="24"/>
          <w:szCs w:val="24"/>
        </w:rPr>
        <w:t>единичных расценок</w:t>
      </w:r>
      <w:r w:rsidRPr="00CA05C6">
        <w:rPr>
          <w:color w:val="000000"/>
          <w:sz w:val="24"/>
          <w:szCs w:val="24"/>
        </w:rPr>
        <w:t xml:space="preserve"> (Приложение № 1  к настоящему Договору) и Заявки Покупателя, составленной в соответствии с формой заявки, указанной в Приложении № 2 к настоящему Договору. Под партией Товара понимается Товар, переданный Филиалу </w:t>
      </w:r>
      <w:r w:rsidR="00CA05C6">
        <w:rPr>
          <w:color w:val="000000"/>
          <w:sz w:val="24"/>
          <w:szCs w:val="24"/>
        </w:rPr>
        <w:t xml:space="preserve">на </w:t>
      </w:r>
      <w:r w:rsidR="00CA05C6" w:rsidRPr="006210CD">
        <w:rPr>
          <w:color w:val="000000"/>
          <w:sz w:val="24"/>
          <w:szCs w:val="24"/>
        </w:rPr>
        <w:t xml:space="preserve">основании подписанных сторонами </w:t>
      </w:r>
      <w:r w:rsidR="00CA05C6" w:rsidRPr="006210CD">
        <w:rPr>
          <w:sz w:val="24"/>
          <w:szCs w:val="24"/>
        </w:rPr>
        <w:t>УПД</w:t>
      </w:r>
      <w:r w:rsidR="00A50483">
        <w:rPr>
          <w:sz w:val="24"/>
          <w:szCs w:val="24"/>
        </w:rPr>
        <w:t>,</w:t>
      </w:r>
      <w:r w:rsidR="00A50483" w:rsidRPr="00A50483">
        <w:rPr>
          <w:bCs/>
          <w:sz w:val="24"/>
          <w:szCs w:val="24"/>
          <w:shd w:val="clear" w:color="auto" w:fill="FFFFFF"/>
        </w:rPr>
        <w:t xml:space="preserve"> </w:t>
      </w:r>
      <w:r w:rsidR="00A50483" w:rsidRPr="001A4BAB">
        <w:rPr>
          <w:bCs/>
          <w:sz w:val="24"/>
          <w:szCs w:val="24"/>
          <w:shd w:val="clear" w:color="auto" w:fill="FFFFFF"/>
        </w:rPr>
        <w:t>по форме</w:t>
      </w:r>
      <w:r w:rsidR="00A50483" w:rsidRPr="001A4BAB">
        <w:rPr>
          <w:sz w:val="24"/>
          <w:szCs w:val="24"/>
          <w:shd w:val="clear" w:color="auto" w:fill="FFFFFF"/>
        </w:rPr>
        <w:t> счета-фактуры, </w:t>
      </w:r>
      <w:r w:rsidR="00A50483" w:rsidRPr="001A4BAB">
        <w:rPr>
          <w:bCs/>
          <w:sz w:val="24"/>
          <w:szCs w:val="24"/>
          <w:shd w:val="clear" w:color="auto" w:fill="FFFFFF"/>
        </w:rPr>
        <w:t>утвержденной</w:t>
      </w:r>
      <w:r w:rsidR="00A50483" w:rsidRPr="001A4BAB">
        <w:rPr>
          <w:sz w:val="24"/>
          <w:szCs w:val="24"/>
          <w:shd w:val="clear" w:color="auto" w:fill="FFFFFF"/>
        </w:rPr>
        <w:t> Постановлением Правительства РФ от 26.12.2011г. №1137</w:t>
      </w:r>
      <w:r w:rsidR="00CA05C6" w:rsidRPr="006210CD">
        <w:rPr>
          <w:sz w:val="24"/>
          <w:szCs w:val="24"/>
        </w:rPr>
        <w:t>,</w:t>
      </w:r>
      <w:r w:rsidR="00CA05C6" w:rsidRPr="006210CD">
        <w:rPr>
          <w:color w:val="FF0000"/>
          <w:sz w:val="24"/>
          <w:szCs w:val="24"/>
        </w:rPr>
        <w:t xml:space="preserve"> </w:t>
      </w:r>
      <w:r w:rsidR="00CA05C6" w:rsidRPr="006210CD">
        <w:rPr>
          <w:sz w:val="24"/>
          <w:szCs w:val="24"/>
        </w:rPr>
        <w:t xml:space="preserve"> </w:t>
      </w:r>
      <w:r w:rsidR="00CA05C6" w:rsidRPr="006210CD">
        <w:rPr>
          <w:color w:val="000000"/>
          <w:sz w:val="24"/>
          <w:szCs w:val="24"/>
        </w:rPr>
        <w:t>выставленного Поставщиком счета</w:t>
      </w:r>
      <w:r w:rsidR="00CA05C6">
        <w:rPr>
          <w:color w:val="000000"/>
          <w:sz w:val="24"/>
          <w:szCs w:val="24"/>
        </w:rPr>
        <w:t>.</w:t>
      </w:r>
      <w:r w:rsidR="00CA05C6" w:rsidRPr="00CA05C6">
        <w:rPr>
          <w:sz w:val="24"/>
          <w:szCs w:val="24"/>
        </w:rPr>
        <w:t xml:space="preserve"> </w:t>
      </w:r>
    </w:p>
    <w:p w:rsidR="00D306F3" w:rsidRPr="00CA05C6" w:rsidRDefault="00D306F3" w:rsidP="00245D19">
      <w:pPr>
        <w:numPr>
          <w:ilvl w:val="1"/>
          <w:numId w:val="2"/>
        </w:numPr>
        <w:tabs>
          <w:tab w:val="clear" w:pos="1000"/>
          <w:tab w:val="num" w:pos="0"/>
        </w:tabs>
        <w:ind w:left="0" w:firstLine="0"/>
        <w:jc w:val="both"/>
        <w:rPr>
          <w:color w:val="000000"/>
          <w:sz w:val="24"/>
          <w:szCs w:val="24"/>
        </w:rPr>
      </w:pPr>
      <w:r w:rsidRPr="00CA05C6">
        <w:rPr>
          <w:sz w:val="24"/>
          <w:szCs w:val="24"/>
        </w:rPr>
        <w:t>Поставщик обязан поставлять Товар по следующему адресу Филиала: Российская Федерация, 450006, Республика Башкортостан, г. Уфа, ул. Б.Гражданская, дом № 51 (далее – Место поставки).</w:t>
      </w:r>
    </w:p>
    <w:p w:rsidR="00D306F3" w:rsidRPr="00390AB2" w:rsidRDefault="00D306F3" w:rsidP="00572CBD">
      <w:pPr>
        <w:numPr>
          <w:ilvl w:val="1"/>
          <w:numId w:val="2"/>
        </w:numPr>
        <w:tabs>
          <w:tab w:val="clear" w:pos="1000"/>
          <w:tab w:val="num" w:pos="0"/>
        </w:tabs>
        <w:ind w:left="0" w:firstLine="0"/>
        <w:jc w:val="both"/>
        <w:rPr>
          <w:color w:val="000000"/>
          <w:sz w:val="24"/>
          <w:szCs w:val="24"/>
        </w:rPr>
      </w:pPr>
      <w:r w:rsidRPr="00390AB2">
        <w:rPr>
          <w:color w:val="000000"/>
          <w:sz w:val="24"/>
          <w:szCs w:val="24"/>
        </w:rPr>
        <w:t>Покупатель обязуется принять и оплатить каждую партию Товара на условиях настоящего Договора.</w:t>
      </w:r>
    </w:p>
    <w:p w:rsidR="00D306F3" w:rsidRPr="00390AB2" w:rsidRDefault="00D306F3" w:rsidP="00572CBD">
      <w:pPr>
        <w:pStyle w:val="ae"/>
        <w:numPr>
          <w:ilvl w:val="1"/>
          <w:numId w:val="2"/>
        </w:numPr>
        <w:tabs>
          <w:tab w:val="clear" w:pos="1000"/>
          <w:tab w:val="num" w:pos="0"/>
        </w:tabs>
        <w:ind w:left="0" w:firstLine="0"/>
        <w:jc w:val="both"/>
        <w:rPr>
          <w:sz w:val="24"/>
          <w:szCs w:val="24"/>
        </w:rPr>
      </w:pPr>
      <w:r w:rsidRPr="00390AB2">
        <w:rPr>
          <w:sz w:val="24"/>
          <w:szCs w:val="24"/>
        </w:rPr>
        <w:t>Поставщик гарантирует, что по</w:t>
      </w:r>
      <w:r w:rsidR="00847AF5">
        <w:rPr>
          <w:sz w:val="24"/>
          <w:szCs w:val="24"/>
        </w:rPr>
        <w:t>ставляемый Товар является новым</w:t>
      </w:r>
      <w:r w:rsidR="007D79E7">
        <w:rPr>
          <w:sz w:val="24"/>
          <w:szCs w:val="24"/>
        </w:rPr>
        <w:t>,</w:t>
      </w:r>
      <w:r w:rsidRPr="00390AB2">
        <w:rPr>
          <w:sz w:val="24"/>
          <w:szCs w:val="24"/>
        </w:rPr>
        <w:t xml:space="preserve"> не находится и не будет находиться под запретом, арестом, залогом, не состоит и не будет состоять в споре, не обременен правами третьих лиц. Если данная гарантия будет нарушена, Поставщик обязуется урегулировать претензии и права третьих лиц без дополнительных затрат Покупателя или уплачивает Покупателю стоимость обремененного Товара. Поставщик обязуется возместить Покупателю любые убытки, понесенные Покупателем непосредственно в связи с тем, что Покупатель полагался на такие гарантии.</w:t>
      </w:r>
    </w:p>
    <w:p w:rsidR="00D306F3" w:rsidRPr="00390AB2" w:rsidRDefault="00D306F3" w:rsidP="00D306F3">
      <w:pPr>
        <w:pStyle w:val="ae"/>
        <w:tabs>
          <w:tab w:val="num" w:pos="0"/>
        </w:tabs>
        <w:ind w:left="0" w:firstLine="567"/>
        <w:jc w:val="both"/>
        <w:rPr>
          <w:sz w:val="24"/>
          <w:szCs w:val="24"/>
        </w:rPr>
      </w:pPr>
      <w:r w:rsidRPr="00390AB2">
        <w:rPr>
          <w:sz w:val="24"/>
          <w:szCs w:val="24"/>
        </w:rPr>
        <w:t>Стороны считают условие настоящего пункта Договора существенным.</w:t>
      </w:r>
    </w:p>
    <w:p w:rsidR="00D306F3" w:rsidRPr="00390AB2" w:rsidRDefault="00D306F3" w:rsidP="00D306F3">
      <w:pPr>
        <w:shd w:val="clear" w:color="auto" w:fill="FFFFFF"/>
        <w:jc w:val="both"/>
        <w:rPr>
          <w:color w:val="000000"/>
          <w:sz w:val="24"/>
          <w:szCs w:val="24"/>
        </w:rPr>
      </w:pPr>
    </w:p>
    <w:p w:rsidR="00A264B0" w:rsidRDefault="00A264B0" w:rsidP="00572CBD">
      <w:pPr>
        <w:numPr>
          <w:ilvl w:val="0"/>
          <w:numId w:val="2"/>
        </w:numPr>
        <w:shd w:val="clear" w:color="auto" w:fill="FFFFFF"/>
        <w:jc w:val="center"/>
        <w:rPr>
          <w:b/>
          <w:color w:val="000000"/>
          <w:sz w:val="24"/>
          <w:szCs w:val="24"/>
        </w:rPr>
      </w:pPr>
      <w:r w:rsidRPr="00567FC5">
        <w:rPr>
          <w:b/>
          <w:color w:val="000000"/>
          <w:sz w:val="24"/>
          <w:szCs w:val="24"/>
        </w:rPr>
        <w:t>Сумма Договора и порядок оплаты</w:t>
      </w:r>
    </w:p>
    <w:p w:rsidR="000A6ABB" w:rsidRPr="00567FC5" w:rsidRDefault="000A6ABB" w:rsidP="0050163C">
      <w:pPr>
        <w:shd w:val="clear" w:color="auto" w:fill="FFFFFF"/>
        <w:ind w:left="360"/>
        <w:rPr>
          <w:b/>
          <w:color w:val="000000"/>
          <w:sz w:val="24"/>
          <w:szCs w:val="24"/>
        </w:rPr>
      </w:pPr>
    </w:p>
    <w:p w:rsidR="005C0727" w:rsidRDefault="005C0727" w:rsidP="005C0727">
      <w:pPr>
        <w:jc w:val="both"/>
        <w:rPr>
          <w:color w:val="000000"/>
          <w:sz w:val="24"/>
          <w:szCs w:val="24"/>
        </w:rPr>
      </w:pPr>
      <w:r>
        <w:rPr>
          <w:color w:val="000000"/>
          <w:sz w:val="24"/>
          <w:szCs w:val="24"/>
        </w:rPr>
        <w:t>2.1</w:t>
      </w:r>
      <w:r w:rsidR="00071140">
        <w:rPr>
          <w:color w:val="000000"/>
          <w:sz w:val="24"/>
          <w:szCs w:val="24"/>
        </w:rPr>
        <w:t>.</w:t>
      </w:r>
      <w:r>
        <w:rPr>
          <w:color w:val="000000"/>
          <w:sz w:val="24"/>
          <w:szCs w:val="24"/>
        </w:rPr>
        <w:t xml:space="preserve"> </w:t>
      </w:r>
      <w:r w:rsidR="00071140" w:rsidRPr="00390AB2">
        <w:rPr>
          <w:color w:val="000000"/>
          <w:sz w:val="24"/>
          <w:szCs w:val="24"/>
        </w:rPr>
        <w:t xml:space="preserve">Общая Цена настоящего Договора является предельной, приблизительной и составляет </w:t>
      </w:r>
      <w:r w:rsidR="00070355">
        <w:rPr>
          <w:color w:val="000000"/>
          <w:sz w:val="24"/>
          <w:szCs w:val="24"/>
        </w:rPr>
        <w:t>___________</w:t>
      </w:r>
      <w:r w:rsidR="00847AF5">
        <w:rPr>
          <w:color w:val="000000"/>
          <w:sz w:val="24"/>
          <w:szCs w:val="24"/>
        </w:rPr>
        <w:t xml:space="preserve"> (</w:t>
      </w:r>
      <w:r w:rsidR="00070355">
        <w:rPr>
          <w:color w:val="000000"/>
          <w:sz w:val="24"/>
          <w:szCs w:val="24"/>
        </w:rPr>
        <w:t>_________________</w:t>
      </w:r>
      <w:r w:rsidR="00847AF5">
        <w:rPr>
          <w:color w:val="000000"/>
          <w:sz w:val="24"/>
          <w:szCs w:val="24"/>
        </w:rPr>
        <w:t xml:space="preserve">) рублей </w:t>
      </w:r>
      <w:r w:rsidR="00070355">
        <w:rPr>
          <w:color w:val="000000"/>
          <w:sz w:val="24"/>
          <w:szCs w:val="24"/>
        </w:rPr>
        <w:t>___</w:t>
      </w:r>
      <w:r w:rsidR="00054B7E">
        <w:rPr>
          <w:color w:val="000000"/>
          <w:sz w:val="24"/>
          <w:szCs w:val="24"/>
        </w:rPr>
        <w:t xml:space="preserve"> копеек</w:t>
      </w:r>
      <w:r>
        <w:rPr>
          <w:color w:val="000000"/>
          <w:sz w:val="24"/>
          <w:szCs w:val="24"/>
        </w:rPr>
        <w:t xml:space="preserve">, в том числе </w:t>
      </w:r>
      <w:r w:rsidRPr="00495031">
        <w:rPr>
          <w:color w:val="000000"/>
          <w:sz w:val="24"/>
          <w:szCs w:val="24"/>
        </w:rPr>
        <w:t>НДС 20%,</w:t>
      </w:r>
      <w:r w:rsidRPr="00557F2D">
        <w:rPr>
          <w:color w:val="000000"/>
          <w:sz w:val="24"/>
          <w:szCs w:val="24"/>
        </w:rPr>
        <w:t xml:space="preserve"> в размере </w:t>
      </w:r>
      <w:r w:rsidR="00070355">
        <w:rPr>
          <w:color w:val="000000"/>
          <w:sz w:val="24"/>
          <w:szCs w:val="24"/>
        </w:rPr>
        <w:t>_____</w:t>
      </w:r>
      <w:r w:rsidR="00847AF5">
        <w:rPr>
          <w:color w:val="000000"/>
          <w:sz w:val="24"/>
          <w:szCs w:val="24"/>
        </w:rPr>
        <w:t xml:space="preserve"> (</w:t>
      </w:r>
      <w:r w:rsidR="00070355">
        <w:rPr>
          <w:color w:val="000000"/>
          <w:sz w:val="24"/>
          <w:szCs w:val="24"/>
        </w:rPr>
        <w:t>_____________</w:t>
      </w:r>
      <w:r w:rsidR="00847AF5">
        <w:rPr>
          <w:color w:val="000000"/>
          <w:sz w:val="24"/>
          <w:szCs w:val="24"/>
        </w:rPr>
        <w:t xml:space="preserve">) рублей </w:t>
      </w:r>
      <w:r w:rsidR="00070355">
        <w:rPr>
          <w:color w:val="000000"/>
          <w:sz w:val="24"/>
          <w:szCs w:val="24"/>
        </w:rPr>
        <w:t>__________</w:t>
      </w:r>
      <w:r w:rsidR="00054B7E">
        <w:rPr>
          <w:color w:val="000000"/>
          <w:sz w:val="24"/>
          <w:szCs w:val="24"/>
        </w:rPr>
        <w:t xml:space="preserve"> копеек.</w:t>
      </w:r>
    </w:p>
    <w:p w:rsidR="00071140" w:rsidRDefault="00071140" w:rsidP="004472A9">
      <w:pPr>
        <w:pStyle w:val="22"/>
        <w:shd w:val="clear" w:color="auto" w:fill="auto"/>
        <w:tabs>
          <w:tab w:val="num" w:pos="0"/>
        </w:tabs>
        <w:spacing w:before="0" w:after="0" w:line="240" w:lineRule="auto"/>
        <w:ind w:firstLine="567"/>
        <w:rPr>
          <w:color w:val="000000"/>
          <w:sz w:val="24"/>
          <w:szCs w:val="24"/>
        </w:rPr>
      </w:pPr>
      <w:r w:rsidRPr="00390AB2">
        <w:rPr>
          <w:sz w:val="24"/>
          <w:szCs w:val="24"/>
        </w:rPr>
        <w:t xml:space="preserve">У Покупателя не возникает обязанности приобрести Товар на всю указанную в настоящем пункте цену настоящего Договора либо часть указанной цены. Окончательная цена настоящего Договора складывается из стоимости отдельных партий Товара, поставляемых в соответствии с Заявками Покупателя, на основании </w:t>
      </w:r>
      <w:r w:rsidR="000B4189">
        <w:rPr>
          <w:sz w:val="24"/>
          <w:szCs w:val="24"/>
        </w:rPr>
        <w:t>УПД</w:t>
      </w:r>
      <w:r w:rsidR="00DD305C">
        <w:rPr>
          <w:sz w:val="24"/>
          <w:szCs w:val="24"/>
        </w:rPr>
        <w:t xml:space="preserve">, </w:t>
      </w:r>
      <w:r w:rsidRPr="00390AB2">
        <w:rPr>
          <w:sz w:val="24"/>
          <w:szCs w:val="24"/>
        </w:rPr>
        <w:t xml:space="preserve">подписанных Покупателем. </w:t>
      </w:r>
      <w:r w:rsidRPr="00390AB2">
        <w:rPr>
          <w:color w:val="000000"/>
          <w:sz w:val="24"/>
          <w:szCs w:val="24"/>
        </w:rPr>
        <w:t xml:space="preserve">Цена настоящего Договора устанавливается в рублях Российской Федерации. Оплата по настоящему Договору производится в рублях в форме безналичного расчёта путём перечисления денежных средств с расчётного счёта Филиала на расчётный счёт Поставщика, указанный в настоящем Договоре. </w:t>
      </w:r>
      <w:r w:rsidRPr="00390AB2">
        <w:rPr>
          <w:color w:val="000000"/>
          <w:sz w:val="24"/>
          <w:szCs w:val="24"/>
        </w:rPr>
        <w:lastRenderedPageBreak/>
        <w:t>Днем оплаты признается дата списания денежных средств с расчётного счёта Филиала в пользу Поставщика.</w:t>
      </w:r>
    </w:p>
    <w:p w:rsidR="00071140" w:rsidRPr="00390AB2" w:rsidRDefault="00071140" w:rsidP="00572CBD">
      <w:pPr>
        <w:numPr>
          <w:ilvl w:val="1"/>
          <w:numId w:val="10"/>
        </w:numPr>
        <w:shd w:val="clear" w:color="auto" w:fill="FFFFFF"/>
        <w:spacing w:line="250" w:lineRule="exact"/>
        <w:ind w:left="0" w:firstLine="0"/>
        <w:jc w:val="both"/>
        <w:rPr>
          <w:color w:val="000000"/>
          <w:sz w:val="24"/>
          <w:szCs w:val="24"/>
        </w:rPr>
      </w:pPr>
      <w:r w:rsidRPr="00390AB2">
        <w:rPr>
          <w:color w:val="000000"/>
          <w:sz w:val="24"/>
          <w:szCs w:val="24"/>
        </w:rPr>
        <w:t>Стоим</w:t>
      </w:r>
      <w:r w:rsidR="00FA6D93">
        <w:rPr>
          <w:color w:val="000000"/>
          <w:sz w:val="24"/>
          <w:szCs w:val="24"/>
        </w:rPr>
        <w:t xml:space="preserve">ость каждой партии Товара </w:t>
      </w:r>
      <w:r w:rsidRPr="00390AB2">
        <w:rPr>
          <w:color w:val="000000"/>
          <w:sz w:val="24"/>
          <w:szCs w:val="24"/>
        </w:rPr>
        <w:t xml:space="preserve">включает в себя, в том числе стоимость Товара, </w:t>
      </w:r>
      <w:r w:rsidRPr="00390AB2">
        <w:rPr>
          <w:sz w:val="24"/>
          <w:szCs w:val="24"/>
        </w:rPr>
        <w:t>затраты Поставщика по поставке Товара в Место поставки</w:t>
      </w:r>
      <w:r w:rsidRPr="00390AB2">
        <w:rPr>
          <w:color w:val="000000"/>
          <w:sz w:val="24"/>
          <w:szCs w:val="24"/>
        </w:rPr>
        <w:t xml:space="preserve">, все налоги, сборы и пошлины, расходы по погрузке, выгрузке, упаковке, таре, а также иные расходы, связанные с осуществлением поставки Товара по настоящему Договору. </w:t>
      </w:r>
      <w:r w:rsidRPr="00390AB2">
        <w:rPr>
          <w:sz w:val="24"/>
          <w:szCs w:val="24"/>
        </w:rPr>
        <w:t xml:space="preserve">В случае поставки Товара иностранного производства стоимость соответствующего Товара, в том числе, включает в себя все таможенные платежи, связанные с таможенным оформлением Товара для выпуска в свободное обращение на территории Российской Федерации. </w:t>
      </w:r>
    </w:p>
    <w:p w:rsidR="00071140" w:rsidRPr="00390AB2" w:rsidRDefault="00071140" w:rsidP="00572CBD">
      <w:pPr>
        <w:numPr>
          <w:ilvl w:val="1"/>
          <w:numId w:val="10"/>
        </w:numPr>
        <w:shd w:val="clear" w:color="auto" w:fill="FFFFFF"/>
        <w:spacing w:line="250" w:lineRule="exact"/>
        <w:ind w:left="0" w:firstLine="0"/>
        <w:jc w:val="both"/>
        <w:rPr>
          <w:color w:val="000000"/>
          <w:sz w:val="24"/>
          <w:szCs w:val="24"/>
        </w:rPr>
      </w:pPr>
      <w:r w:rsidRPr="00390AB2">
        <w:rPr>
          <w:color w:val="000000"/>
          <w:sz w:val="24"/>
          <w:szCs w:val="24"/>
        </w:rPr>
        <w:t xml:space="preserve">Единичная стоимость Товара, указанная в </w:t>
      </w:r>
      <w:r w:rsidR="00247367">
        <w:rPr>
          <w:color w:val="000000"/>
          <w:sz w:val="24"/>
          <w:szCs w:val="24"/>
        </w:rPr>
        <w:t>Приложении № 1 к настоящему Договору</w:t>
      </w:r>
      <w:r w:rsidRPr="00390AB2">
        <w:rPr>
          <w:color w:val="000000"/>
          <w:sz w:val="24"/>
          <w:szCs w:val="24"/>
        </w:rPr>
        <w:t>, является твёрдой и не подлежит изменению в течение всего срока действия настоящего Договора.</w:t>
      </w:r>
    </w:p>
    <w:p w:rsidR="00071140" w:rsidRPr="00390AB2" w:rsidRDefault="00071140" w:rsidP="00572CBD">
      <w:pPr>
        <w:pStyle w:val="ae"/>
        <w:numPr>
          <w:ilvl w:val="0"/>
          <w:numId w:val="5"/>
        </w:numPr>
        <w:shd w:val="clear" w:color="auto" w:fill="FFFFFF"/>
        <w:tabs>
          <w:tab w:val="num" w:pos="0"/>
        </w:tabs>
        <w:spacing w:line="250" w:lineRule="exact"/>
        <w:ind w:firstLine="567"/>
        <w:jc w:val="both"/>
        <w:rPr>
          <w:vanish/>
          <w:color w:val="000000"/>
          <w:sz w:val="24"/>
          <w:szCs w:val="24"/>
        </w:rPr>
      </w:pPr>
    </w:p>
    <w:p w:rsidR="00071140" w:rsidRPr="00390AB2" w:rsidRDefault="00071140" w:rsidP="00572CBD">
      <w:pPr>
        <w:pStyle w:val="ae"/>
        <w:numPr>
          <w:ilvl w:val="1"/>
          <w:numId w:val="5"/>
        </w:numPr>
        <w:shd w:val="clear" w:color="auto" w:fill="FFFFFF"/>
        <w:tabs>
          <w:tab w:val="num" w:pos="0"/>
        </w:tabs>
        <w:spacing w:line="250" w:lineRule="exact"/>
        <w:ind w:firstLine="567"/>
        <w:jc w:val="both"/>
        <w:rPr>
          <w:vanish/>
          <w:color w:val="000000"/>
          <w:sz w:val="24"/>
          <w:szCs w:val="24"/>
        </w:rPr>
      </w:pPr>
    </w:p>
    <w:p w:rsidR="00071140" w:rsidRPr="00390AB2" w:rsidRDefault="00071140" w:rsidP="00071140">
      <w:pPr>
        <w:shd w:val="clear" w:color="auto" w:fill="FFFFFF"/>
        <w:tabs>
          <w:tab w:val="num" w:pos="1283"/>
        </w:tabs>
        <w:jc w:val="both"/>
        <w:rPr>
          <w:sz w:val="24"/>
          <w:szCs w:val="24"/>
        </w:rPr>
      </w:pPr>
      <w:r w:rsidRPr="00390AB2">
        <w:rPr>
          <w:color w:val="000000"/>
          <w:sz w:val="24"/>
          <w:szCs w:val="24"/>
        </w:rPr>
        <w:t>2.4. Расчеты по настоящему Договору осуществляются в следующем порядке:</w:t>
      </w:r>
    </w:p>
    <w:p w:rsidR="00071140" w:rsidRPr="00390AB2" w:rsidRDefault="00071140" w:rsidP="00071140">
      <w:pPr>
        <w:shd w:val="clear" w:color="auto" w:fill="FFFFFF"/>
        <w:tabs>
          <w:tab w:val="num" w:pos="0"/>
        </w:tabs>
        <w:spacing w:line="250" w:lineRule="exact"/>
        <w:ind w:firstLine="567"/>
        <w:jc w:val="both"/>
        <w:rPr>
          <w:color w:val="000000"/>
          <w:sz w:val="24"/>
          <w:szCs w:val="24"/>
        </w:rPr>
      </w:pPr>
      <w:r w:rsidRPr="00390AB2">
        <w:rPr>
          <w:sz w:val="24"/>
          <w:szCs w:val="24"/>
        </w:rPr>
        <w:t>100% (сто процентов) стоимости соответствующей партии Товара оплачивается Поставщик</w:t>
      </w:r>
      <w:r w:rsidR="00DE69D8">
        <w:rPr>
          <w:sz w:val="24"/>
          <w:szCs w:val="24"/>
        </w:rPr>
        <w:t>у</w:t>
      </w:r>
      <w:r w:rsidRPr="00390AB2">
        <w:rPr>
          <w:color w:val="000000"/>
          <w:sz w:val="24"/>
          <w:szCs w:val="24"/>
        </w:rPr>
        <w:t xml:space="preserve"> после подписания уполномоченным представи</w:t>
      </w:r>
      <w:r w:rsidR="00FA6D93">
        <w:rPr>
          <w:color w:val="000000"/>
          <w:sz w:val="24"/>
          <w:szCs w:val="24"/>
        </w:rPr>
        <w:t xml:space="preserve">телем </w:t>
      </w:r>
      <w:r w:rsidR="000B4189">
        <w:rPr>
          <w:color w:val="000000"/>
          <w:sz w:val="24"/>
          <w:szCs w:val="24"/>
        </w:rPr>
        <w:t>Покупателя соответствующего</w:t>
      </w:r>
      <w:r w:rsidRPr="00390AB2">
        <w:rPr>
          <w:color w:val="000000"/>
          <w:sz w:val="24"/>
          <w:szCs w:val="24"/>
        </w:rPr>
        <w:t xml:space="preserve"> </w:t>
      </w:r>
      <w:r w:rsidR="000B4189">
        <w:rPr>
          <w:color w:val="000000"/>
          <w:sz w:val="24"/>
          <w:szCs w:val="24"/>
        </w:rPr>
        <w:t xml:space="preserve">УПД </w:t>
      </w:r>
      <w:r w:rsidRPr="00390AB2">
        <w:rPr>
          <w:color w:val="000000"/>
          <w:sz w:val="24"/>
          <w:szCs w:val="24"/>
        </w:rPr>
        <w:t xml:space="preserve">в течение </w:t>
      </w:r>
      <w:r w:rsidR="00FD5AF3">
        <w:rPr>
          <w:color w:val="000000"/>
          <w:sz w:val="24"/>
          <w:szCs w:val="24"/>
        </w:rPr>
        <w:t>7</w:t>
      </w:r>
      <w:r w:rsidRPr="00390AB2">
        <w:rPr>
          <w:color w:val="000000"/>
          <w:sz w:val="24"/>
          <w:szCs w:val="24"/>
        </w:rPr>
        <w:t xml:space="preserve"> (</w:t>
      </w:r>
      <w:r w:rsidR="00FD5AF3">
        <w:rPr>
          <w:color w:val="000000"/>
          <w:sz w:val="24"/>
          <w:szCs w:val="24"/>
        </w:rPr>
        <w:t>семи</w:t>
      </w:r>
      <w:r w:rsidRPr="00390AB2">
        <w:rPr>
          <w:b/>
          <w:color w:val="000000"/>
          <w:sz w:val="24"/>
          <w:szCs w:val="24"/>
        </w:rPr>
        <w:t>)</w:t>
      </w:r>
      <w:r w:rsidRPr="00390AB2">
        <w:rPr>
          <w:color w:val="000000"/>
          <w:sz w:val="24"/>
          <w:szCs w:val="24"/>
        </w:rPr>
        <w:t xml:space="preserve"> рабочих дней с даты получения Филиалом оригинала соответствующего счёта Поставщика с приложением к нему </w:t>
      </w:r>
      <w:r w:rsidR="009E4BB4">
        <w:rPr>
          <w:color w:val="000000"/>
          <w:sz w:val="24"/>
          <w:szCs w:val="24"/>
        </w:rPr>
        <w:t>оригинала</w:t>
      </w:r>
      <w:r w:rsidRPr="00390AB2">
        <w:rPr>
          <w:color w:val="000000"/>
          <w:sz w:val="24"/>
          <w:szCs w:val="24"/>
        </w:rPr>
        <w:t xml:space="preserve"> </w:t>
      </w:r>
      <w:r w:rsidR="002E5683">
        <w:rPr>
          <w:color w:val="000000"/>
          <w:sz w:val="24"/>
          <w:szCs w:val="24"/>
        </w:rPr>
        <w:t>УПД, подписанного</w:t>
      </w:r>
      <w:r w:rsidRPr="00390AB2">
        <w:rPr>
          <w:color w:val="000000"/>
          <w:sz w:val="24"/>
          <w:szCs w:val="24"/>
        </w:rPr>
        <w:t xml:space="preserve"> обеими Сторонами</w:t>
      </w:r>
      <w:r w:rsidR="002E5683">
        <w:rPr>
          <w:color w:val="000000"/>
          <w:sz w:val="24"/>
          <w:szCs w:val="24"/>
        </w:rPr>
        <w:t>.</w:t>
      </w:r>
    </w:p>
    <w:p w:rsidR="00071140" w:rsidRPr="00390AB2" w:rsidRDefault="00071140" w:rsidP="00071140">
      <w:pPr>
        <w:shd w:val="clear" w:color="auto" w:fill="FFFFFF"/>
        <w:tabs>
          <w:tab w:val="num" w:pos="0"/>
        </w:tabs>
        <w:spacing w:line="250" w:lineRule="exact"/>
        <w:ind w:firstLine="567"/>
        <w:jc w:val="both"/>
        <w:rPr>
          <w:color w:val="000000"/>
          <w:sz w:val="24"/>
          <w:szCs w:val="24"/>
        </w:rPr>
      </w:pPr>
      <w:r w:rsidRPr="00390AB2">
        <w:rPr>
          <w:color w:val="000000"/>
          <w:sz w:val="24"/>
          <w:szCs w:val="24"/>
        </w:rPr>
        <w:t>Счета, не подтверждённые вышеуказанными документами, не оплачиваются.</w:t>
      </w:r>
    </w:p>
    <w:p w:rsidR="00071140" w:rsidRPr="00390AB2" w:rsidRDefault="00071140" w:rsidP="00572CBD">
      <w:pPr>
        <w:numPr>
          <w:ilvl w:val="1"/>
          <w:numId w:val="5"/>
        </w:numPr>
        <w:shd w:val="clear" w:color="auto" w:fill="FFFFFF"/>
        <w:tabs>
          <w:tab w:val="clear" w:pos="765"/>
          <w:tab w:val="num" w:pos="0"/>
        </w:tabs>
        <w:spacing w:line="250" w:lineRule="exact"/>
        <w:ind w:left="0" w:firstLine="0"/>
        <w:jc w:val="both"/>
        <w:rPr>
          <w:color w:val="000000"/>
          <w:sz w:val="24"/>
          <w:szCs w:val="24"/>
        </w:rPr>
      </w:pPr>
      <w:r w:rsidRPr="00390AB2">
        <w:rPr>
          <w:color w:val="000000"/>
          <w:sz w:val="24"/>
          <w:szCs w:val="24"/>
        </w:rPr>
        <w:t xml:space="preserve">В случае возникновения претензий Покупателя в отношении качества, комплектности, количества и/или ассортимента поставленного Товара, Покупатель вправе, после письменного уведомления Поставщика, приостановить исполнение обязательства по оплате на период с момента обнаружения нарушения условий о качестве, комплектности, количестве и/или ассортименте Товара и до момента устранения выявленных нарушений Поставщиком. При этом Покупатель не </w:t>
      </w:r>
      <w:r w:rsidRPr="00390AB2">
        <w:rPr>
          <w:sz w:val="24"/>
          <w:szCs w:val="24"/>
        </w:rPr>
        <w:t>будет считаться просрочившим в оплате, а Поставщик не освобождается от обязанности поставить Товар в установленные сроки и лишается права требовать продления сроков поставки Товара</w:t>
      </w:r>
    </w:p>
    <w:p w:rsidR="00071140" w:rsidRPr="00390AB2" w:rsidRDefault="00071140" w:rsidP="00572CBD">
      <w:pPr>
        <w:numPr>
          <w:ilvl w:val="1"/>
          <w:numId w:val="5"/>
        </w:numPr>
        <w:shd w:val="clear" w:color="auto" w:fill="FFFFFF"/>
        <w:tabs>
          <w:tab w:val="clear" w:pos="765"/>
          <w:tab w:val="num" w:pos="0"/>
        </w:tabs>
        <w:spacing w:line="250" w:lineRule="exact"/>
        <w:ind w:left="0" w:firstLine="0"/>
        <w:jc w:val="both"/>
        <w:rPr>
          <w:color w:val="000000"/>
          <w:sz w:val="24"/>
          <w:szCs w:val="24"/>
        </w:rPr>
      </w:pPr>
      <w:r w:rsidRPr="00390AB2">
        <w:rPr>
          <w:color w:val="000000"/>
          <w:sz w:val="24"/>
          <w:szCs w:val="24"/>
        </w:rPr>
        <w:t>Поставщик в течение всего срока действия настоящего Договора не позднее 3 числа месяца, следующего за отчетным кварталом, направляет в адрес Покупателя, оформленный в 2 (двух) экземплярах и подписанный со своей стороны акт сверки расчётов. Покупатель в течение 5 (пяти) календарных дней с момента получения акта сверки расчётов производит сверку расчетов между Сторонами, при необходимости оформляет протокол разногласий и возвращает Поставщику один экземпляр надлежаще оформленного акта сверки расчётов.</w:t>
      </w:r>
    </w:p>
    <w:p w:rsidR="00071140" w:rsidRPr="00390AB2" w:rsidRDefault="00071140" w:rsidP="00071140">
      <w:pPr>
        <w:shd w:val="clear" w:color="auto" w:fill="FFFFFF"/>
        <w:tabs>
          <w:tab w:val="left" w:pos="0"/>
        </w:tabs>
        <w:ind w:firstLine="567"/>
        <w:jc w:val="both"/>
        <w:rPr>
          <w:sz w:val="24"/>
          <w:szCs w:val="24"/>
        </w:rPr>
      </w:pPr>
      <w:r w:rsidRPr="00390AB2">
        <w:rPr>
          <w:sz w:val="24"/>
          <w:szCs w:val="24"/>
        </w:rPr>
        <w:t>В течение 10 (Десяти) календарных дней с даты, наступившей позднее из нижеуказанных:</w:t>
      </w:r>
    </w:p>
    <w:p w:rsidR="00071140" w:rsidRPr="00390AB2" w:rsidRDefault="00071140" w:rsidP="00071140">
      <w:pPr>
        <w:shd w:val="clear" w:color="auto" w:fill="FFFFFF"/>
        <w:tabs>
          <w:tab w:val="left" w:pos="0"/>
          <w:tab w:val="left" w:pos="540"/>
        </w:tabs>
        <w:jc w:val="both"/>
        <w:rPr>
          <w:sz w:val="24"/>
          <w:szCs w:val="24"/>
        </w:rPr>
      </w:pPr>
      <w:r w:rsidRPr="00390AB2">
        <w:rPr>
          <w:sz w:val="24"/>
          <w:szCs w:val="24"/>
        </w:rPr>
        <w:t>–   дата завершения поставки Товара по Договору;</w:t>
      </w:r>
    </w:p>
    <w:p w:rsidR="00071140" w:rsidRPr="00390AB2" w:rsidRDefault="00071140" w:rsidP="00071140">
      <w:pPr>
        <w:shd w:val="clear" w:color="auto" w:fill="FFFFFF"/>
        <w:tabs>
          <w:tab w:val="left" w:pos="0"/>
        </w:tabs>
        <w:jc w:val="both"/>
        <w:rPr>
          <w:sz w:val="24"/>
          <w:szCs w:val="24"/>
        </w:rPr>
      </w:pPr>
      <w:r w:rsidRPr="00390AB2">
        <w:rPr>
          <w:sz w:val="24"/>
          <w:szCs w:val="24"/>
        </w:rPr>
        <w:t>– дата совершения Покупателем последнего платежа, предусмотренного пунктом 2.4.  настоящего Договора,</w:t>
      </w:r>
    </w:p>
    <w:p w:rsidR="00071140" w:rsidRPr="00390AB2" w:rsidRDefault="00071140" w:rsidP="00071140">
      <w:pPr>
        <w:shd w:val="clear" w:color="auto" w:fill="FFFFFF"/>
        <w:spacing w:line="250" w:lineRule="exact"/>
        <w:jc w:val="both"/>
        <w:rPr>
          <w:color w:val="000000"/>
          <w:sz w:val="24"/>
          <w:szCs w:val="24"/>
        </w:rPr>
      </w:pPr>
      <w:r w:rsidRPr="00390AB2">
        <w:rPr>
          <w:sz w:val="24"/>
          <w:szCs w:val="24"/>
        </w:rPr>
        <w:t>Поставщик направляет Покупателю</w:t>
      </w:r>
      <w:r w:rsidR="004F6C1B">
        <w:rPr>
          <w:sz w:val="24"/>
          <w:szCs w:val="24"/>
        </w:rPr>
        <w:t>,</w:t>
      </w:r>
      <w:r w:rsidRPr="00390AB2">
        <w:rPr>
          <w:sz w:val="24"/>
          <w:szCs w:val="24"/>
        </w:rPr>
        <w:t xml:space="preserve"> оформленный в 2 (двух) экземплярах и подписанный со своей стороны акт сверки расчетов. Подписание Покупателем акта сверки расчетов в этом случае осуществляется в порядке, установленном настоящим пунктом выше.</w:t>
      </w:r>
    </w:p>
    <w:p w:rsidR="00071140" w:rsidRPr="00390AB2" w:rsidRDefault="00071140" w:rsidP="00572CBD">
      <w:pPr>
        <w:numPr>
          <w:ilvl w:val="1"/>
          <w:numId w:val="5"/>
        </w:numPr>
        <w:shd w:val="clear" w:color="auto" w:fill="FFFFFF"/>
        <w:tabs>
          <w:tab w:val="num" w:pos="0"/>
        </w:tabs>
        <w:spacing w:line="250" w:lineRule="exact"/>
        <w:ind w:left="0" w:firstLine="0"/>
        <w:jc w:val="both"/>
        <w:rPr>
          <w:color w:val="000000"/>
          <w:sz w:val="24"/>
          <w:szCs w:val="24"/>
        </w:rPr>
      </w:pPr>
      <w:r w:rsidRPr="00390AB2">
        <w:rPr>
          <w:sz w:val="24"/>
          <w:szCs w:val="24"/>
        </w:rPr>
        <w:t xml:space="preserve">Любые изменения в платежных реквизитах Сторон при исполнении Договора оформляются Сторонами путём подписания соответствующего дополнительного соглашения к настоящему Договору.  </w:t>
      </w:r>
    </w:p>
    <w:p w:rsidR="00071140" w:rsidRPr="00390AB2" w:rsidRDefault="00071140" w:rsidP="00071140">
      <w:pPr>
        <w:shd w:val="clear" w:color="auto" w:fill="FFFFFF"/>
        <w:tabs>
          <w:tab w:val="num" w:pos="0"/>
        </w:tabs>
        <w:spacing w:line="250" w:lineRule="exact"/>
        <w:ind w:firstLine="567"/>
        <w:jc w:val="both"/>
        <w:rPr>
          <w:color w:val="000000"/>
          <w:sz w:val="24"/>
          <w:szCs w:val="24"/>
        </w:rPr>
      </w:pPr>
    </w:p>
    <w:p w:rsidR="00A264B0" w:rsidRDefault="00A264B0" w:rsidP="00572CBD">
      <w:pPr>
        <w:numPr>
          <w:ilvl w:val="0"/>
          <w:numId w:val="3"/>
        </w:numPr>
        <w:jc w:val="center"/>
        <w:rPr>
          <w:b/>
          <w:color w:val="000000"/>
          <w:sz w:val="24"/>
          <w:szCs w:val="24"/>
        </w:rPr>
      </w:pPr>
      <w:r w:rsidRPr="00567FC5">
        <w:rPr>
          <w:b/>
          <w:color w:val="000000"/>
          <w:sz w:val="24"/>
          <w:szCs w:val="24"/>
        </w:rPr>
        <w:t>Качество и комплектность</w:t>
      </w:r>
    </w:p>
    <w:p w:rsidR="000A6ABB" w:rsidRPr="00567FC5" w:rsidRDefault="000A6ABB" w:rsidP="0050163C">
      <w:pPr>
        <w:ind w:left="360"/>
        <w:rPr>
          <w:b/>
          <w:color w:val="000000"/>
          <w:sz w:val="24"/>
          <w:szCs w:val="24"/>
        </w:rPr>
      </w:pPr>
    </w:p>
    <w:p w:rsidR="00F52581" w:rsidRPr="00567FC5" w:rsidRDefault="00F52581" w:rsidP="00572CBD">
      <w:pPr>
        <w:pStyle w:val="ae"/>
        <w:numPr>
          <w:ilvl w:val="0"/>
          <w:numId w:val="3"/>
        </w:numPr>
        <w:shd w:val="clear" w:color="auto" w:fill="FFFFFF"/>
        <w:tabs>
          <w:tab w:val="left" w:pos="720"/>
        </w:tabs>
        <w:spacing w:line="250" w:lineRule="exact"/>
        <w:jc w:val="both"/>
        <w:rPr>
          <w:vanish/>
          <w:color w:val="000000"/>
          <w:sz w:val="24"/>
          <w:szCs w:val="24"/>
        </w:rPr>
      </w:pPr>
    </w:p>
    <w:p w:rsidR="00F52581" w:rsidRPr="00567FC5" w:rsidRDefault="00F52581" w:rsidP="00572CBD">
      <w:pPr>
        <w:pStyle w:val="ae"/>
        <w:numPr>
          <w:ilvl w:val="0"/>
          <w:numId w:val="3"/>
        </w:numPr>
        <w:shd w:val="clear" w:color="auto" w:fill="FFFFFF"/>
        <w:tabs>
          <w:tab w:val="left" w:pos="720"/>
        </w:tabs>
        <w:spacing w:line="250" w:lineRule="exact"/>
        <w:jc w:val="both"/>
        <w:rPr>
          <w:vanish/>
          <w:color w:val="000000"/>
          <w:sz w:val="24"/>
          <w:szCs w:val="24"/>
        </w:rPr>
      </w:pPr>
    </w:p>
    <w:p w:rsidR="00A264B0" w:rsidRPr="00567FC5" w:rsidRDefault="00A264B0" w:rsidP="00572CBD">
      <w:pPr>
        <w:numPr>
          <w:ilvl w:val="1"/>
          <w:numId w:val="7"/>
        </w:numPr>
        <w:shd w:val="clear" w:color="auto" w:fill="FFFFFF"/>
        <w:spacing w:line="250" w:lineRule="exact"/>
        <w:ind w:left="0" w:firstLine="0"/>
        <w:jc w:val="both"/>
        <w:rPr>
          <w:color w:val="000000"/>
          <w:sz w:val="24"/>
          <w:szCs w:val="24"/>
        </w:rPr>
      </w:pPr>
      <w:r w:rsidRPr="00567FC5">
        <w:rPr>
          <w:color w:val="000000"/>
          <w:sz w:val="24"/>
          <w:szCs w:val="24"/>
        </w:rPr>
        <w:t xml:space="preserve">Качество и комплектность поставляемого Товара должны соответствовать </w:t>
      </w:r>
      <w:r w:rsidR="009564DF" w:rsidRPr="00567FC5">
        <w:rPr>
          <w:color w:val="000000"/>
          <w:sz w:val="24"/>
          <w:szCs w:val="24"/>
        </w:rPr>
        <w:t xml:space="preserve">требованиям Покупателя, </w:t>
      </w:r>
      <w:r w:rsidRPr="00567FC5">
        <w:rPr>
          <w:color w:val="000000"/>
          <w:sz w:val="24"/>
          <w:szCs w:val="24"/>
        </w:rPr>
        <w:t>государственным стандартам (техническим регламентам), техническим условиям или другой нормативно - технической документации на русском языке, в том числе, указанной в Спецификации, применительно к каждой позиции Товара.</w:t>
      </w:r>
    </w:p>
    <w:p w:rsidR="00A264B0" w:rsidRPr="00567FC5" w:rsidRDefault="00A264B0" w:rsidP="00572CBD">
      <w:pPr>
        <w:numPr>
          <w:ilvl w:val="1"/>
          <w:numId w:val="7"/>
        </w:numPr>
        <w:shd w:val="clear" w:color="auto" w:fill="FFFFFF"/>
        <w:tabs>
          <w:tab w:val="left" w:pos="720"/>
        </w:tabs>
        <w:spacing w:line="250" w:lineRule="exact"/>
        <w:ind w:left="0" w:firstLine="0"/>
        <w:jc w:val="both"/>
        <w:rPr>
          <w:color w:val="000000"/>
          <w:sz w:val="24"/>
          <w:szCs w:val="24"/>
        </w:rPr>
      </w:pPr>
      <w:r w:rsidRPr="00567FC5">
        <w:rPr>
          <w:color w:val="000000"/>
          <w:sz w:val="24"/>
          <w:szCs w:val="24"/>
        </w:rPr>
        <w:t>Поставщик обязан одновременно с передачей каждой партии Товара передать Покупателю (грузополучателю) его принадлежности, а также относящиеся к нему документы, оформленные надлежащим образом:</w:t>
      </w:r>
    </w:p>
    <w:p w:rsidR="00A264B0" w:rsidRPr="00872277" w:rsidRDefault="00A264B0" w:rsidP="00A264B0">
      <w:pPr>
        <w:numPr>
          <w:ilvl w:val="0"/>
          <w:numId w:val="1"/>
        </w:numPr>
        <w:shd w:val="clear" w:color="auto" w:fill="FFFFFF"/>
        <w:tabs>
          <w:tab w:val="clear" w:pos="1287"/>
          <w:tab w:val="num" w:pos="0"/>
          <w:tab w:val="left" w:pos="900"/>
        </w:tabs>
        <w:spacing w:line="250" w:lineRule="exact"/>
        <w:ind w:left="0" w:firstLine="540"/>
        <w:jc w:val="both"/>
        <w:rPr>
          <w:color w:val="000000"/>
          <w:sz w:val="24"/>
          <w:szCs w:val="24"/>
        </w:rPr>
      </w:pPr>
      <w:r w:rsidRPr="00872277">
        <w:rPr>
          <w:color w:val="000000"/>
          <w:sz w:val="24"/>
          <w:szCs w:val="24"/>
        </w:rPr>
        <w:t>Сертификат качества (технический паспорт);</w:t>
      </w:r>
    </w:p>
    <w:p w:rsidR="00A264B0" w:rsidRPr="00872277" w:rsidRDefault="00A264B0" w:rsidP="0029797B">
      <w:pPr>
        <w:numPr>
          <w:ilvl w:val="0"/>
          <w:numId w:val="1"/>
        </w:numPr>
        <w:shd w:val="clear" w:color="auto" w:fill="FFFFFF"/>
        <w:tabs>
          <w:tab w:val="clear" w:pos="1287"/>
          <w:tab w:val="num" w:pos="0"/>
          <w:tab w:val="left" w:pos="900"/>
        </w:tabs>
        <w:spacing w:line="250" w:lineRule="exact"/>
        <w:ind w:left="0" w:firstLine="540"/>
        <w:jc w:val="both"/>
        <w:rPr>
          <w:color w:val="000000"/>
          <w:sz w:val="24"/>
          <w:szCs w:val="24"/>
        </w:rPr>
      </w:pPr>
      <w:r w:rsidRPr="00872277">
        <w:rPr>
          <w:color w:val="000000"/>
          <w:sz w:val="24"/>
          <w:szCs w:val="24"/>
        </w:rPr>
        <w:t>Инструкция по эксплуатации;</w:t>
      </w:r>
    </w:p>
    <w:p w:rsidR="00A264B0" w:rsidRPr="00872277" w:rsidRDefault="00A264B0" w:rsidP="00A264B0">
      <w:pPr>
        <w:numPr>
          <w:ilvl w:val="0"/>
          <w:numId w:val="1"/>
        </w:numPr>
        <w:shd w:val="clear" w:color="auto" w:fill="FFFFFF"/>
        <w:tabs>
          <w:tab w:val="clear" w:pos="1287"/>
          <w:tab w:val="num" w:pos="0"/>
          <w:tab w:val="left" w:pos="900"/>
        </w:tabs>
        <w:spacing w:line="250" w:lineRule="exact"/>
        <w:ind w:left="0" w:firstLine="540"/>
        <w:jc w:val="both"/>
        <w:rPr>
          <w:color w:val="000000"/>
          <w:sz w:val="24"/>
          <w:szCs w:val="24"/>
        </w:rPr>
      </w:pPr>
      <w:r w:rsidRPr="00872277">
        <w:rPr>
          <w:color w:val="000000"/>
          <w:sz w:val="24"/>
          <w:szCs w:val="24"/>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Лицензии и т.п.) в зависимости от номенклатуры поставляемого Товара;</w:t>
      </w:r>
    </w:p>
    <w:p w:rsidR="00F44885" w:rsidRPr="00567FC5" w:rsidRDefault="00A264B0" w:rsidP="00572CBD">
      <w:pPr>
        <w:numPr>
          <w:ilvl w:val="1"/>
          <w:numId w:val="7"/>
        </w:numPr>
        <w:shd w:val="clear" w:color="auto" w:fill="FFFFFF"/>
        <w:tabs>
          <w:tab w:val="left" w:pos="720"/>
        </w:tabs>
        <w:spacing w:line="250" w:lineRule="exact"/>
        <w:ind w:left="0" w:firstLine="0"/>
        <w:jc w:val="both"/>
        <w:rPr>
          <w:color w:val="000000"/>
          <w:sz w:val="24"/>
          <w:szCs w:val="24"/>
        </w:rPr>
      </w:pPr>
      <w:r w:rsidRPr="00567FC5">
        <w:rPr>
          <w:color w:val="000000"/>
          <w:sz w:val="24"/>
          <w:szCs w:val="24"/>
        </w:rPr>
        <w:t xml:space="preserve">Товаросопроводительные документы должны быть оформлены на имя грузополучателя. </w:t>
      </w:r>
      <w:r w:rsidRPr="00567FC5">
        <w:rPr>
          <w:color w:val="000000"/>
          <w:sz w:val="24"/>
          <w:szCs w:val="24"/>
        </w:rPr>
        <w:lastRenderedPageBreak/>
        <w:t xml:space="preserve">В случае отсутствия необходимых документов Покупатель (грузополучатель) уведомляет об этом Поставщика. Поставщик обязан в течение </w:t>
      </w:r>
      <w:r w:rsidR="00936338" w:rsidRPr="007C0C81">
        <w:rPr>
          <w:sz w:val="24"/>
          <w:szCs w:val="24"/>
        </w:rPr>
        <w:t>15 (пятнадцати)</w:t>
      </w:r>
      <w:r w:rsidR="00936338">
        <w:rPr>
          <w:sz w:val="24"/>
          <w:szCs w:val="24"/>
        </w:rPr>
        <w:t xml:space="preserve"> </w:t>
      </w:r>
      <w:r w:rsidRPr="00567FC5">
        <w:rPr>
          <w:color w:val="000000"/>
          <w:sz w:val="24"/>
          <w:szCs w:val="24"/>
        </w:rPr>
        <w:t>дней с момента получения данного уведомления представить недостающие документы Покупателю (грузополучателю), что не освобождает Поставщика от ответственности</w:t>
      </w:r>
      <w:r w:rsidR="009564DF" w:rsidRPr="00567FC5">
        <w:rPr>
          <w:color w:val="000000"/>
          <w:sz w:val="24"/>
          <w:szCs w:val="24"/>
        </w:rPr>
        <w:t>,</w:t>
      </w:r>
      <w:r w:rsidRPr="00567FC5">
        <w:rPr>
          <w:color w:val="000000"/>
          <w:sz w:val="24"/>
          <w:szCs w:val="24"/>
        </w:rPr>
        <w:t xml:space="preserve"> предусмотренной </w:t>
      </w:r>
      <w:r w:rsidR="009564DF" w:rsidRPr="00567FC5">
        <w:rPr>
          <w:color w:val="000000"/>
          <w:sz w:val="24"/>
          <w:szCs w:val="24"/>
        </w:rPr>
        <w:t xml:space="preserve">условиями </w:t>
      </w:r>
      <w:r w:rsidRPr="00567FC5">
        <w:rPr>
          <w:color w:val="000000"/>
          <w:sz w:val="24"/>
          <w:szCs w:val="24"/>
        </w:rPr>
        <w:t>настоящего Договора</w:t>
      </w:r>
      <w:r w:rsidR="009564DF" w:rsidRPr="00567FC5">
        <w:rPr>
          <w:color w:val="000000"/>
          <w:sz w:val="24"/>
          <w:szCs w:val="24"/>
        </w:rPr>
        <w:t xml:space="preserve"> за нарушение срока поставки</w:t>
      </w:r>
      <w:r w:rsidRPr="00567FC5">
        <w:rPr>
          <w:color w:val="000000"/>
          <w:sz w:val="24"/>
          <w:szCs w:val="24"/>
        </w:rPr>
        <w:t xml:space="preserve">. </w:t>
      </w:r>
    </w:p>
    <w:p w:rsidR="00A52BFD" w:rsidRPr="00071B92" w:rsidRDefault="00A264B0" w:rsidP="00572CBD">
      <w:pPr>
        <w:numPr>
          <w:ilvl w:val="1"/>
          <w:numId w:val="7"/>
        </w:numPr>
        <w:shd w:val="clear" w:color="auto" w:fill="FFFFFF"/>
        <w:tabs>
          <w:tab w:val="left" w:pos="720"/>
        </w:tabs>
        <w:spacing w:line="250" w:lineRule="exact"/>
        <w:ind w:left="0" w:firstLine="0"/>
        <w:jc w:val="both"/>
        <w:rPr>
          <w:color w:val="000000"/>
          <w:sz w:val="24"/>
          <w:szCs w:val="24"/>
        </w:rPr>
      </w:pPr>
      <w:r w:rsidRPr="00567FC5">
        <w:rPr>
          <w:color w:val="000000"/>
          <w:sz w:val="24"/>
          <w:szCs w:val="24"/>
        </w:rPr>
        <w:t>В случае, когда принадлежности или документы, относящиеся к Товару, не переданы Поставщиком в указанный срок</w:t>
      </w:r>
      <w:r w:rsidR="00F44885" w:rsidRPr="00567FC5">
        <w:rPr>
          <w:color w:val="000000"/>
          <w:sz w:val="24"/>
          <w:szCs w:val="24"/>
        </w:rPr>
        <w:t xml:space="preserve"> или/и не предоставлены с Товаром</w:t>
      </w:r>
      <w:r w:rsidRPr="00567FC5">
        <w:rPr>
          <w:color w:val="000000"/>
          <w:sz w:val="24"/>
          <w:szCs w:val="24"/>
        </w:rPr>
        <w:t>, Покупатель вправе отказаться от Товара</w:t>
      </w:r>
      <w:r w:rsidR="009564DF" w:rsidRPr="00567FC5">
        <w:rPr>
          <w:color w:val="000000"/>
          <w:sz w:val="24"/>
          <w:szCs w:val="24"/>
        </w:rPr>
        <w:t xml:space="preserve">, а Поставщик обязан не позднее </w:t>
      </w:r>
      <w:r w:rsidR="00936338" w:rsidRPr="007C0C81">
        <w:rPr>
          <w:sz w:val="24"/>
          <w:szCs w:val="24"/>
        </w:rPr>
        <w:t>15 (пятнадцати)</w:t>
      </w:r>
      <w:r w:rsidR="00936338">
        <w:rPr>
          <w:sz w:val="24"/>
          <w:szCs w:val="24"/>
        </w:rPr>
        <w:t xml:space="preserve"> </w:t>
      </w:r>
      <w:r w:rsidR="009564DF" w:rsidRPr="00567FC5">
        <w:rPr>
          <w:color w:val="000000"/>
          <w:sz w:val="24"/>
          <w:szCs w:val="24"/>
        </w:rPr>
        <w:t>дней с даты уведомления его Покупателем об отказе от Товара возвратить Покупателю сумму ранее выплаченного Покупателем аванса</w:t>
      </w:r>
      <w:r w:rsidR="00B34A23" w:rsidRPr="00567FC5">
        <w:rPr>
          <w:color w:val="000000"/>
          <w:sz w:val="24"/>
          <w:szCs w:val="24"/>
        </w:rPr>
        <w:t xml:space="preserve">, а также </w:t>
      </w:r>
      <w:r w:rsidR="00D354BA" w:rsidRPr="00567FC5">
        <w:rPr>
          <w:color w:val="000000"/>
          <w:sz w:val="24"/>
          <w:szCs w:val="24"/>
        </w:rPr>
        <w:t xml:space="preserve">возместить </w:t>
      </w:r>
      <w:r w:rsidR="00EA7D61" w:rsidRPr="00567FC5">
        <w:rPr>
          <w:color w:val="000000"/>
          <w:sz w:val="24"/>
          <w:szCs w:val="24"/>
        </w:rPr>
        <w:t>понесенные убытки</w:t>
      </w:r>
      <w:r w:rsidR="009564DF" w:rsidRPr="00567FC5">
        <w:rPr>
          <w:color w:val="000000"/>
          <w:sz w:val="24"/>
          <w:szCs w:val="24"/>
        </w:rPr>
        <w:t xml:space="preserve">, в том числе уплатить </w:t>
      </w:r>
      <w:r w:rsidR="00380236" w:rsidRPr="00567FC5">
        <w:rPr>
          <w:color w:val="000000"/>
          <w:sz w:val="24"/>
          <w:szCs w:val="24"/>
        </w:rPr>
        <w:t xml:space="preserve">проценты </w:t>
      </w:r>
      <w:r w:rsidR="009564DF" w:rsidRPr="00567FC5">
        <w:rPr>
          <w:color w:val="000000"/>
          <w:sz w:val="24"/>
          <w:szCs w:val="24"/>
        </w:rPr>
        <w:t>в соответствии со ст. 395 ГК РФ</w:t>
      </w:r>
      <w:r w:rsidR="00D354BA" w:rsidRPr="00567FC5">
        <w:rPr>
          <w:color w:val="000000"/>
          <w:sz w:val="24"/>
          <w:szCs w:val="24"/>
        </w:rPr>
        <w:t>.</w:t>
      </w:r>
    </w:p>
    <w:p w:rsidR="00AC13BD" w:rsidRPr="00567FC5" w:rsidRDefault="00A264B0" w:rsidP="00572CBD">
      <w:pPr>
        <w:numPr>
          <w:ilvl w:val="1"/>
          <w:numId w:val="7"/>
        </w:numPr>
        <w:shd w:val="clear" w:color="auto" w:fill="FFFFFF"/>
        <w:tabs>
          <w:tab w:val="left" w:pos="720"/>
        </w:tabs>
        <w:spacing w:line="250" w:lineRule="exact"/>
        <w:ind w:left="0" w:firstLine="0"/>
        <w:jc w:val="both"/>
        <w:rPr>
          <w:color w:val="000000"/>
          <w:sz w:val="24"/>
          <w:szCs w:val="24"/>
        </w:rPr>
      </w:pPr>
      <w:r w:rsidRPr="00567FC5">
        <w:rPr>
          <w:color w:val="000000"/>
          <w:sz w:val="24"/>
          <w:szCs w:val="24"/>
        </w:rPr>
        <w:t>В случае необходимости в Спецификации указывается ГОСТ (технический регламент), ТУ, а также могут быть предусмотрены правила, по которым проводится приемка Товара по качеству и качественные исследования каждого вида Товара.</w:t>
      </w:r>
    </w:p>
    <w:p w:rsidR="00F44885" w:rsidRPr="00A51515" w:rsidRDefault="000E4639" w:rsidP="00572CBD">
      <w:pPr>
        <w:numPr>
          <w:ilvl w:val="1"/>
          <w:numId w:val="7"/>
        </w:numPr>
        <w:shd w:val="clear" w:color="auto" w:fill="FFFFFF"/>
        <w:tabs>
          <w:tab w:val="left" w:pos="720"/>
        </w:tabs>
        <w:spacing w:line="250" w:lineRule="exact"/>
        <w:ind w:left="0" w:firstLine="0"/>
        <w:jc w:val="both"/>
        <w:rPr>
          <w:i/>
          <w:color w:val="000000"/>
          <w:sz w:val="24"/>
          <w:szCs w:val="24"/>
        </w:rPr>
      </w:pPr>
      <w:r w:rsidRPr="00A51515">
        <w:rPr>
          <w:color w:val="000000"/>
          <w:sz w:val="24"/>
          <w:szCs w:val="24"/>
        </w:rPr>
        <w:t>Срок гарантии качества Товара устанавливается</w:t>
      </w:r>
      <w:r w:rsidR="002476F4" w:rsidRPr="00A51515">
        <w:rPr>
          <w:color w:val="000000"/>
          <w:sz w:val="24"/>
          <w:szCs w:val="24"/>
        </w:rPr>
        <w:t xml:space="preserve"> </w:t>
      </w:r>
      <w:r w:rsidRPr="00A51515">
        <w:rPr>
          <w:color w:val="000000"/>
          <w:sz w:val="24"/>
          <w:szCs w:val="24"/>
        </w:rPr>
        <w:t>в пределах гарантийного срока, устан</w:t>
      </w:r>
      <w:r w:rsidR="00FA6D93">
        <w:rPr>
          <w:color w:val="000000"/>
          <w:sz w:val="24"/>
          <w:szCs w:val="24"/>
        </w:rPr>
        <w:t>овленного производителем Товара,</w:t>
      </w:r>
      <w:r w:rsidRPr="00A51515">
        <w:rPr>
          <w:color w:val="000000"/>
          <w:sz w:val="24"/>
          <w:szCs w:val="24"/>
        </w:rPr>
        <w:t xml:space="preserve"> </w:t>
      </w:r>
      <w:r w:rsidR="00FA6D93">
        <w:rPr>
          <w:sz w:val="24"/>
          <w:szCs w:val="24"/>
        </w:rPr>
        <w:t>а</w:t>
      </w:r>
      <w:r w:rsidR="0011736F">
        <w:rPr>
          <w:sz w:val="24"/>
          <w:szCs w:val="24"/>
        </w:rPr>
        <w:t xml:space="preserve"> также </w:t>
      </w:r>
      <w:r w:rsidR="00A51515" w:rsidRPr="00A51515">
        <w:rPr>
          <w:sz w:val="24"/>
          <w:szCs w:val="24"/>
        </w:rPr>
        <w:t xml:space="preserve">определяется требованиями ГОСТа, ТУ, сертификатам и другой нормативной документации. Остаточный срок годности Товара по условиям настоящего Договора, не должен быть менее 70% от его общего срока годности. </w:t>
      </w:r>
      <w:r w:rsidRPr="00A51515">
        <w:rPr>
          <w:color w:val="000000"/>
          <w:sz w:val="24"/>
          <w:szCs w:val="24"/>
        </w:rPr>
        <w:t xml:space="preserve">В случае отсутствия указания о гарантийном сроке от производителя Товара, гарантийный срок составляет 12 (двенадцать) месяцев с момента получения Товара Покупателем по </w:t>
      </w:r>
      <w:r w:rsidR="000B4189" w:rsidRPr="00A51515">
        <w:rPr>
          <w:color w:val="000000"/>
          <w:sz w:val="24"/>
          <w:szCs w:val="24"/>
        </w:rPr>
        <w:t>УПД</w:t>
      </w:r>
      <w:r w:rsidR="00E21F53">
        <w:rPr>
          <w:color w:val="000000"/>
          <w:sz w:val="24"/>
          <w:szCs w:val="24"/>
        </w:rPr>
        <w:t>.</w:t>
      </w:r>
      <w:r w:rsidRPr="00A51515">
        <w:rPr>
          <w:color w:val="000000"/>
          <w:sz w:val="24"/>
          <w:szCs w:val="24"/>
        </w:rPr>
        <w:t xml:space="preserve"> При этом гарантийный срок продлевается на время, в течении которого Товар не мог использоваться из-за обнаруженных в нём недостатков.</w:t>
      </w:r>
    </w:p>
    <w:p w:rsidR="00FA26DA" w:rsidRPr="00567FC5" w:rsidRDefault="00F44885" w:rsidP="00572CBD">
      <w:pPr>
        <w:numPr>
          <w:ilvl w:val="1"/>
          <w:numId w:val="7"/>
        </w:numPr>
        <w:shd w:val="clear" w:color="auto" w:fill="FFFFFF"/>
        <w:tabs>
          <w:tab w:val="left" w:pos="720"/>
        </w:tabs>
        <w:spacing w:line="250" w:lineRule="exact"/>
        <w:ind w:left="0" w:firstLine="0"/>
        <w:jc w:val="both"/>
        <w:rPr>
          <w:color w:val="000000"/>
          <w:sz w:val="24"/>
          <w:szCs w:val="24"/>
        </w:rPr>
      </w:pPr>
      <w:r w:rsidRPr="00567FC5">
        <w:rPr>
          <w:color w:val="000000"/>
          <w:sz w:val="24"/>
          <w:szCs w:val="24"/>
        </w:rPr>
        <w:t xml:space="preserve">В случае если при </w:t>
      </w:r>
      <w:r w:rsidR="00216935" w:rsidRPr="00567FC5">
        <w:rPr>
          <w:color w:val="000000"/>
          <w:sz w:val="24"/>
          <w:szCs w:val="24"/>
        </w:rPr>
        <w:t xml:space="preserve">внутритарной приемке Товаров, </w:t>
      </w:r>
      <w:r w:rsidR="00FA26DA" w:rsidRPr="00567FC5">
        <w:rPr>
          <w:color w:val="000000"/>
          <w:sz w:val="24"/>
          <w:szCs w:val="24"/>
        </w:rPr>
        <w:t>во время производства работ по монтажу Товара  или в течение гарантийного срока в Товаре или любой его части будут обнаружены любые дефекты, повреждения, несоответствия (недостатки), Покупатель обязан в разумный срок направить Поставщику уведомление, в котор</w:t>
      </w:r>
      <w:r w:rsidR="008C0FAC" w:rsidRPr="00567FC5">
        <w:rPr>
          <w:color w:val="000000"/>
          <w:sz w:val="24"/>
          <w:szCs w:val="24"/>
        </w:rPr>
        <w:t>ом указывается, что Поставщик по выбору Покупателя:</w:t>
      </w:r>
      <w:r w:rsidR="00FA26DA" w:rsidRPr="00567FC5">
        <w:rPr>
          <w:color w:val="000000"/>
          <w:sz w:val="24"/>
          <w:szCs w:val="24"/>
        </w:rPr>
        <w:t xml:space="preserve"> </w:t>
      </w:r>
    </w:p>
    <w:p w:rsidR="00380236" w:rsidRPr="00567FC5" w:rsidRDefault="00380236" w:rsidP="00572CBD">
      <w:pPr>
        <w:numPr>
          <w:ilvl w:val="0"/>
          <w:numId w:val="4"/>
        </w:numPr>
        <w:shd w:val="clear" w:color="auto" w:fill="FFFFFF"/>
        <w:tabs>
          <w:tab w:val="left" w:pos="720"/>
        </w:tabs>
        <w:spacing w:line="250" w:lineRule="exact"/>
        <w:jc w:val="both"/>
        <w:rPr>
          <w:color w:val="000000"/>
          <w:sz w:val="24"/>
          <w:szCs w:val="24"/>
        </w:rPr>
      </w:pPr>
      <w:r w:rsidRPr="00567FC5">
        <w:rPr>
          <w:color w:val="000000"/>
          <w:sz w:val="24"/>
          <w:szCs w:val="24"/>
        </w:rPr>
        <w:t>производит за свой счет замену Товара;</w:t>
      </w:r>
    </w:p>
    <w:p w:rsidR="00380236" w:rsidRPr="00567FC5" w:rsidRDefault="00380236" w:rsidP="00572CBD">
      <w:pPr>
        <w:numPr>
          <w:ilvl w:val="0"/>
          <w:numId w:val="4"/>
        </w:numPr>
        <w:shd w:val="clear" w:color="auto" w:fill="FFFFFF"/>
        <w:tabs>
          <w:tab w:val="left" w:pos="720"/>
        </w:tabs>
        <w:spacing w:line="250" w:lineRule="exact"/>
        <w:jc w:val="both"/>
        <w:rPr>
          <w:color w:val="000000"/>
          <w:sz w:val="24"/>
          <w:szCs w:val="24"/>
        </w:rPr>
      </w:pPr>
      <w:r w:rsidRPr="00567FC5">
        <w:rPr>
          <w:color w:val="000000"/>
          <w:sz w:val="24"/>
          <w:szCs w:val="24"/>
        </w:rPr>
        <w:t>возвращает Покупателю стоимость Товара;</w:t>
      </w:r>
    </w:p>
    <w:p w:rsidR="00380236" w:rsidRPr="00567FC5" w:rsidRDefault="00380236" w:rsidP="00572CBD">
      <w:pPr>
        <w:numPr>
          <w:ilvl w:val="0"/>
          <w:numId w:val="4"/>
        </w:numPr>
        <w:shd w:val="clear" w:color="auto" w:fill="FFFFFF"/>
        <w:tabs>
          <w:tab w:val="left" w:pos="720"/>
        </w:tabs>
        <w:spacing w:line="250" w:lineRule="exact"/>
        <w:jc w:val="both"/>
        <w:rPr>
          <w:color w:val="000000"/>
          <w:sz w:val="24"/>
          <w:szCs w:val="24"/>
        </w:rPr>
      </w:pPr>
      <w:r w:rsidRPr="00567FC5">
        <w:rPr>
          <w:color w:val="000000"/>
          <w:sz w:val="24"/>
          <w:szCs w:val="24"/>
        </w:rPr>
        <w:t>возмещает Покупателю расходы, связанные с устранением недостатков Товара.</w:t>
      </w:r>
    </w:p>
    <w:p w:rsidR="00827726" w:rsidRPr="00567FC5" w:rsidRDefault="00380236" w:rsidP="001E46D2">
      <w:pPr>
        <w:shd w:val="clear" w:color="auto" w:fill="FFFFFF"/>
        <w:tabs>
          <w:tab w:val="left" w:pos="720"/>
        </w:tabs>
        <w:spacing w:line="250" w:lineRule="exact"/>
        <w:ind w:firstLine="720"/>
        <w:jc w:val="both"/>
        <w:rPr>
          <w:i/>
          <w:color w:val="000000"/>
          <w:sz w:val="24"/>
          <w:szCs w:val="24"/>
        </w:rPr>
      </w:pPr>
      <w:r w:rsidRPr="00567FC5">
        <w:rPr>
          <w:color w:val="000000"/>
          <w:sz w:val="24"/>
          <w:szCs w:val="24"/>
        </w:rPr>
        <w:t xml:space="preserve">В случае замены Товара, гарантийный срок данного Товара начинается </w:t>
      </w:r>
      <w:r w:rsidR="006D3B87">
        <w:rPr>
          <w:color w:val="000000"/>
          <w:sz w:val="24"/>
          <w:szCs w:val="24"/>
        </w:rPr>
        <w:t>снова со дня его замены</w:t>
      </w:r>
      <w:r w:rsidRPr="00567FC5">
        <w:rPr>
          <w:color w:val="000000"/>
          <w:sz w:val="24"/>
          <w:szCs w:val="24"/>
        </w:rPr>
        <w:t>.</w:t>
      </w:r>
    </w:p>
    <w:p w:rsidR="008425DA" w:rsidRPr="00567FC5" w:rsidRDefault="00827726" w:rsidP="00572CBD">
      <w:pPr>
        <w:numPr>
          <w:ilvl w:val="1"/>
          <w:numId w:val="7"/>
        </w:numPr>
        <w:shd w:val="clear" w:color="auto" w:fill="FFFFFF"/>
        <w:tabs>
          <w:tab w:val="left" w:pos="720"/>
        </w:tabs>
        <w:spacing w:line="250" w:lineRule="exact"/>
        <w:ind w:left="0" w:firstLine="0"/>
        <w:jc w:val="both"/>
        <w:rPr>
          <w:color w:val="000000"/>
          <w:sz w:val="24"/>
          <w:szCs w:val="24"/>
        </w:rPr>
      </w:pPr>
      <w:r w:rsidRPr="00567FC5">
        <w:rPr>
          <w:sz w:val="24"/>
          <w:szCs w:val="24"/>
        </w:rPr>
        <w:t xml:space="preserve"> В течение гарантийного срока Поставщик гарантирует исправную и полнофункциональную работу Товара в соответствии с техническим требованиями к нему, установленными Договором, и возможность его использования по назначению. В течение гарантийного срока Поставщик обеспечит Покупателя консультациями по использованию и поддержке Товара. Стоимость данной услуги Поставщика включена в стоимость Товара.</w:t>
      </w:r>
    </w:p>
    <w:p w:rsidR="00380236" w:rsidRPr="00567FC5" w:rsidRDefault="00380236" w:rsidP="00572CBD">
      <w:pPr>
        <w:numPr>
          <w:ilvl w:val="1"/>
          <w:numId w:val="7"/>
        </w:numPr>
        <w:shd w:val="clear" w:color="auto" w:fill="FFFFFF"/>
        <w:tabs>
          <w:tab w:val="left" w:pos="0"/>
        </w:tabs>
        <w:spacing w:line="250" w:lineRule="exact"/>
        <w:ind w:left="0" w:firstLine="0"/>
        <w:jc w:val="both"/>
        <w:rPr>
          <w:color w:val="000000"/>
          <w:sz w:val="24"/>
          <w:szCs w:val="24"/>
        </w:rPr>
      </w:pPr>
      <w:r w:rsidRPr="00567FC5">
        <w:rPr>
          <w:color w:val="000000"/>
          <w:sz w:val="24"/>
          <w:szCs w:val="24"/>
        </w:rPr>
        <w:t xml:space="preserve">В случае, </w:t>
      </w:r>
      <w:r w:rsidR="00A24CE8" w:rsidRPr="00567FC5">
        <w:rPr>
          <w:color w:val="000000"/>
          <w:sz w:val="24"/>
          <w:szCs w:val="24"/>
        </w:rPr>
        <w:t>уклонения Поставщика от у</w:t>
      </w:r>
      <w:r w:rsidR="002B1FB8" w:rsidRPr="00567FC5">
        <w:rPr>
          <w:color w:val="000000"/>
          <w:sz w:val="24"/>
          <w:szCs w:val="24"/>
        </w:rPr>
        <w:t>странения выявленных дефектов, П</w:t>
      </w:r>
      <w:r w:rsidR="00A24CE8" w:rsidRPr="00567FC5">
        <w:rPr>
          <w:color w:val="000000"/>
          <w:sz w:val="24"/>
          <w:szCs w:val="24"/>
        </w:rPr>
        <w:t>окупатель вправе принять меры по их устранению. В последующем Покупатель без ущерба другим своим правам вправе предъявить Поставщику к оплате стоимость выполненных работ, равную произведенным и документально подтвержденным затратам на устранение дефектов, а Поставщик обязан оплатить вышеуказанную сумму</w:t>
      </w:r>
      <w:r w:rsidRPr="00567FC5">
        <w:rPr>
          <w:color w:val="000000"/>
          <w:sz w:val="24"/>
          <w:szCs w:val="24"/>
        </w:rPr>
        <w:t>.</w:t>
      </w:r>
    </w:p>
    <w:p w:rsidR="00380236" w:rsidRPr="00567FC5" w:rsidRDefault="00380236" w:rsidP="00380236">
      <w:pPr>
        <w:shd w:val="clear" w:color="auto" w:fill="FFFFFF"/>
        <w:tabs>
          <w:tab w:val="left" w:pos="720"/>
        </w:tabs>
        <w:spacing w:line="250" w:lineRule="exact"/>
        <w:jc w:val="both"/>
        <w:rPr>
          <w:color w:val="000000"/>
          <w:sz w:val="24"/>
          <w:szCs w:val="24"/>
        </w:rPr>
      </w:pPr>
    </w:p>
    <w:p w:rsidR="00A264B0" w:rsidRDefault="00A264B0" w:rsidP="00572CBD">
      <w:pPr>
        <w:numPr>
          <w:ilvl w:val="0"/>
          <w:numId w:val="7"/>
        </w:numPr>
        <w:jc w:val="center"/>
        <w:rPr>
          <w:b/>
          <w:color w:val="000000"/>
          <w:sz w:val="24"/>
          <w:szCs w:val="24"/>
        </w:rPr>
      </w:pPr>
      <w:r w:rsidRPr="00567FC5">
        <w:rPr>
          <w:b/>
          <w:color w:val="000000"/>
          <w:sz w:val="24"/>
          <w:szCs w:val="24"/>
        </w:rPr>
        <w:t>Количество и ассортимент</w:t>
      </w:r>
    </w:p>
    <w:p w:rsidR="000A6ABB" w:rsidRPr="00567FC5" w:rsidRDefault="000A6ABB" w:rsidP="0050163C">
      <w:pPr>
        <w:ind w:left="360"/>
        <w:rPr>
          <w:b/>
          <w:color w:val="000000"/>
          <w:sz w:val="24"/>
          <w:szCs w:val="24"/>
        </w:rPr>
      </w:pPr>
    </w:p>
    <w:p w:rsidR="00C84198" w:rsidRPr="00390AB2" w:rsidRDefault="00C84198" w:rsidP="00572CBD">
      <w:pPr>
        <w:numPr>
          <w:ilvl w:val="1"/>
          <w:numId w:val="7"/>
        </w:numPr>
        <w:ind w:left="0" w:firstLine="0"/>
        <w:jc w:val="both"/>
        <w:rPr>
          <w:sz w:val="24"/>
          <w:szCs w:val="24"/>
        </w:rPr>
      </w:pPr>
      <w:r w:rsidRPr="00390AB2">
        <w:rPr>
          <w:color w:val="000000"/>
          <w:sz w:val="24"/>
          <w:szCs w:val="24"/>
        </w:rPr>
        <w:t xml:space="preserve">  Ассортимент, общее количество, единица измерения и стоимость поставляемого Товара должны быть указаны в соответствующей Заявке Покупателя с учетом единичной стоимости Товара, у</w:t>
      </w:r>
      <w:r w:rsidR="0060727A">
        <w:rPr>
          <w:color w:val="000000"/>
          <w:sz w:val="24"/>
          <w:szCs w:val="24"/>
        </w:rPr>
        <w:t>казанной в Приложении № 1 к настоящему Договору</w:t>
      </w:r>
      <w:r w:rsidRPr="00390AB2">
        <w:rPr>
          <w:color w:val="000000"/>
          <w:sz w:val="24"/>
          <w:szCs w:val="24"/>
        </w:rPr>
        <w:t xml:space="preserve">. </w:t>
      </w:r>
      <w:r w:rsidRPr="00390AB2">
        <w:rPr>
          <w:sz w:val="24"/>
          <w:szCs w:val="24"/>
        </w:rPr>
        <w:t xml:space="preserve">В случае отсутствия в заявке (Приложение № 2 к настоящему Договору) согласованных Сторонами Товара и/или его стоимости, соответствующие условия согласуются Сторонами без учета Спецификации. </w:t>
      </w:r>
    </w:p>
    <w:p w:rsidR="00A264B0" w:rsidRPr="00567FC5" w:rsidRDefault="00C84198" w:rsidP="00572CBD">
      <w:pPr>
        <w:numPr>
          <w:ilvl w:val="1"/>
          <w:numId w:val="7"/>
        </w:numPr>
        <w:shd w:val="clear" w:color="auto" w:fill="FFFFFF"/>
        <w:tabs>
          <w:tab w:val="left" w:pos="720"/>
        </w:tabs>
        <w:spacing w:line="250" w:lineRule="exact"/>
        <w:ind w:left="0" w:firstLine="0"/>
        <w:jc w:val="both"/>
        <w:rPr>
          <w:color w:val="000000"/>
          <w:sz w:val="24"/>
          <w:szCs w:val="24"/>
        </w:rPr>
      </w:pPr>
      <w:r w:rsidRPr="00390AB2">
        <w:rPr>
          <w:color w:val="000000"/>
          <w:sz w:val="24"/>
          <w:szCs w:val="24"/>
        </w:rPr>
        <w:t>Окончательное количество и стоимость поставленного Товара будут определены по итогу поставки всех партий Товара на основании Заявок Покупателя, но в любом случае стоимость поставленного Товара не может быть более общей стоимости Договора</w:t>
      </w:r>
      <w:r w:rsidR="00576899" w:rsidRPr="00EB31D2">
        <w:rPr>
          <w:color w:val="000000"/>
          <w:sz w:val="24"/>
          <w:szCs w:val="24"/>
        </w:rPr>
        <w:t>.</w:t>
      </w:r>
    </w:p>
    <w:p w:rsidR="00A264B0" w:rsidRPr="00567FC5" w:rsidRDefault="00A264B0" w:rsidP="00A264B0">
      <w:pPr>
        <w:rPr>
          <w:color w:val="000000"/>
          <w:sz w:val="24"/>
          <w:szCs w:val="24"/>
        </w:rPr>
      </w:pPr>
    </w:p>
    <w:p w:rsidR="00A264B0" w:rsidRDefault="00A264B0" w:rsidP="00572CBD">
      <w:pPr>
        <w:numPr>
          <w:ilvl w:val="0"/>
          <w:numId w:val="7"/>
        </w:numPr>
        <w:jc w:val="center"/>
        <w:rPr>
          <w:b/>
          <w:color w:val="000000"/>
          <w:sz w:val="24"/>
          <w:szCs w:val="24"/>
        </w:rPr>
      </w:pPr>
      <w:r w:rsidRPr="00567FC5">
        <w:rPr>
          <w:b/>
          <w:color w:val="000000"/>
          <w:sz w:val="24"/>
          <w:szCs w:val="24"/>
        </w:rPr>
        <w:t>Тара, упаковка, маркировка</w:t>
      </w:r>
    </w:p>
    <w:p w:rsidR="000A6ABB" w:rsidRPr="00567FC5" w:rsidRDefault="000A6ABB" w:rsidP="0050163C">
      <w:pPr>
        <w:ind w:left="360"/>
        <w:rPr>
          <w:b/>
          <w:color w:val="000000"/>
          <w:sz w:val="24"/>
          <w:szCs w:val="24"/>
        </w:rPr>
      </w:pPr>
    </w:p>
    <w:p w:rsidR="00DF0A9C" w:rsidRPr="00390AB2" w:rsidRDefault="00DF0A9C" w:rsidP="00572CBD">
      <w:pPr>
        <w:numPr>
          <w:ilvl w:val="1"/>
          <w:numId w:val="11"/>
        </w:numPr>
        <w:shd w:val="clear" w:color="auto" w:fill="FFFFFF"/>
        <w:tabs>
          <w:tab w:val="clear" w:pos="360"/>
          <w:tab w:val="num" w:pos="0"/>
        </w:tabs>
        <w:spacing w:line="250" w:lineRule="exact"/>
        <w:ind w:left="0" w:firstLine="0"/>
        <w:jc w:val="both"/>
        <w:rPr>
          <w:color w:val="000000"/>
          <w:sz w:val="24"/>
          <w:szCs w:val="24"/>
        </w:rPr>
      </w:pPr>
      <w:r w:rsidRPr="00390AB2">
        <w:rPr>
          <w:color w:val="000000"/>
          <w:sz w:val="24"/>
          <w:szCs w:val="24"/>
        </w:rPr>
        <w:t>Товар, поставляемый по настоящему Договору, должен отгружаться Поставщиком в таре и упаковке, с использованием средств пакетирования, соответствующих характеру поставляемого Товара. При этом упаковка должна обеспечивать полную сохранность Товара от всякого рода повреждений и порчи при его перевозке с учетом возможных перегрузок и длительного хранения.</w:t>
      </w:r>
    </w:p>
    <w:p w:rsidR="00DF0A9C" w:rsidRPr="00390AB2" w:rsidRDefault="00DF0A9C" w:rsidP="00572CBD">
      <w:pPr>
        <w:numPr>
          <w:ilvl w:val="1"/>
          <w:numId w:val="11"/>
        </w:numPr>
        <w:shd w:val="clear" w:color="auto" w:fill="FFFFFF"/>
        <w:tabs>
          <w:tab w:val="left" w:pos="720"/>
        </w:tabs>
        <w:spacing w:line="250" w:lineRule="exact"/>
        <w:ind w:left="0" w:firstLine="0"/>
        <w:jc w:val="both"/>
        <w:rPr>
          <w:color w:val="000000"/>
          <w:sz w:val="24"/>
          <w:szCs w:val="24"/>
        </w:rPr>
      </w:pPr>
      <w:r w:rsidRPr="00390AB2">
        <w:rPr>
          <w:color w:val="000000"/>
          <w:sz w:val="24"/>
          <w:szCs w:val="24"/>
        </w:rPr>
        <w:t xml:space="preserve">      В случае, если по своему характеру Товар не требует затаривания и (или) упаковки и (или) применения средств пакетирования, Поставщик отгружает его без применения этих средств.</w:t>
      </w:r>
    </w:p>
    <w:p w:rsidR="00DF0A9C" w:rsidRPr="00390AB2" w:rsidRDefault="00DF0A9C" w:rsidP="00572CBD">
      <w:pPr>
        <w:numPr>
          <w:ilvl w:val="1"/>
          <w:numId w:val="11"/>
        </w:numPr>
        <w:shd w:val="clear" w:color="auto" w:fill="FFFFFF"/>
        <w:tabs>
          <w:tab w:val="left" w:pos="720"/>
        </w:tabs>
        <w:spacing w:line="250" w:lineRule="exact"/>
        <w:jc w:val="both"/>
        <w:rPr>
          <w:color w:val="000000"/>
          <w:sz w:val="24"/>
          <w:szCs w:val="24"/>
        </w:rPr>
      </w:pPr>
      <w:r w:rsidRPr="00390AB2">
        <w:rPr>
          <w:color w:val="000000"/>
          <w:sz w:val="24"/>
          <w:szCs w:val="24"/>
        </w:rPr>
        <w:t xml:space="preserve">      Стоимость тары и упаковки включена в стоимость каждой соответствующей партии Товара</w:t>
      </w:r>
      <w:r w:rsidRPr="00390AB2">
        <w:rPr>
          <w:i/>
          <w:color w:val="000000"/>
          <w:sz w:val="24"/>
          <w:szCs w:val="24"/>
        </w:rPr>
        <w:t xml:space="preserve">. </w:t>
      </w:r>
      <w:r w:rsidRPr="00390AB2">
        <w:rPr>
          <w:color w:val="000000"/>
          <w:sz w:val="24"/>
          <w:szCs w:val="24"/>
        </w:rPr>
        <w:t>Тара и упаковка возврату после поставки Товара не подлежат.</w:t>
      </w:r>
    </w:p>
    <w:p w:rsidR="00DF0A9C" w:rsidRPr="00390AB2" w:rsidRDefault="00DF0A9C" w:rsidP="00DF0A9C">
      <w:pPr>
        <w:shd w:val="clear" w:color="auto" w:fill="FFFFFF"/>
        <w:tabs>
          <w:tab w:val="left" w:pos="720"/>
        </w:tabs>
        <w:spacing w:line="250" w:lineRule="exact"/>
        <w:jc w:val="both"/>
        <w:rPr>
          <w:color w:val="000000"/>
          <w:sz w:val="24"/>
          <w:szCs w:val="24"/>
        </w:rPr>
      </w:pPr>
    </w:p>
    <w:p w:rsidR="00A54F35" w:rsidRPr="00567FC5" w:rsidRDefault="00A54F35" w:rsidP="00A264B0">
      <w:pPr>
        <w:shd w:val="clear" w:color="auto" w:fill="FFFFFF"/>
        <w:tabs>
          <w:tab w:val="left" w:pos="1190"/>
        </w:tabs>
        <w:spacing w:line="250" w:lineRule="exact"/>
        <w:ind w:firstLine="567"/>
        <w:jc w:val="both"/>
        <w:rPr>
          <w:color w:val="000000"/>
          <w:sz w:val="24"/>
          <w:szCs w:val="24"/>
        </w:rPr>
      </w:pPr>
    </w:p>
    <w:p w:rsidR="001469D5" w:rsidRPr="0050163C" w:rsidRDefault="00A264B0" w:rsidP="00572CBD">
      <w:pPr>
        <w:numPr>
          <w:ilvl w:val="0"/>
          <w:numId w:val="11"/>
        </w:numPr>
        <w:shd w:val="clear" w:color="auto" w:fill="FFFFFF"/>
        <w:tabs>
          <w:tab w:val="left" w:pos="1190"/>
        </w:tabs>
        <w:spacing w:line="250" w:lineRule="exact"/>
        <w:jc w:val="center"/>
        <w:rPr>
          <w:color w:val="000000"/>
          <w:sz w:val="24"/>
          <w:szCs w:val="24"/>
        </w:rPr>
      </w:pPr>
      <w:r w:rsidRPr="00567FC5">
        <w:rPr>
          <w:b/>
          <w:color w:val="000000"/>
          <w:sz w:val="24"/>
          <w:szCs w:val="24"/>
        </w:rPr>
        <w:t>Сроки, порядок и условия поставки</w:t>
      </w:r>
    </w:p>
    <w:p w:rsidR="000A6ABB" w:rsidRPr="00567FC5" w:rsidRDefault="000A6ABB" w:rsidP="0050163C">
      <w:pPr>
        <w:shd w:val="clear" w:color="auto" w:fill="FFFFFF"/>
        <w:tabs>
          <w:tab w:val="left" w:pos="1190"/>
        </w:tabs>
        <w:spacing w:line="250" w:lineRule="exact"/>
        <w:ind w:left="360"/>
        <w:rPr>
          <w:color w:val="000000"/>
          <w:sz w:val="24"/>
          <w:szCs w:val="24"/>
        </w:rPr>
      </w:pPr>
    </w:p>
    <w:p w:rsidR="00567F7B" w:rsidRPr="00390AB2" w:rsidRDefault="00567F7B" w:rsidP="00572CBD">
      <w:pPr>
        <w:pStyle w:val="ae"/>
        <w:numPr>
          <w:ilvl w:val="1"/>
          <w:numId w:val="11"/>
        </w:numPr>
        <w:tabs>
          <w:tab w:val="clear" w:pos="360"/>
          <w:tab w:val="num" w:pos="0"/>
        </w:tabs>
        <w:ind w:left="0" w:firstLine="0"/>
        <w:jc w:val="both"/>
        <w:rPr>
          <w:sz w:val="24"/>
          <w:szCs w:val="24"/>
        </w:rPr>
      </w:pPr>
      <w:r>
        <w:rPr>
          <w:sz w:val="24"/>
          <w:szCs w:val="24"/>
        </w:rPr>
        <w:t xml:space="preserve">   </w:t>
      </w:r>
      <w:r w:rsidRPr="00390AB2">
        <w:rPr>
          <w:sz w:val="24"/>
          <w:szCs w:val="24"/>
        </w:rPr>
        <w:t>Поставка Товара осуществляется исключительно на основании соответствующих Заявок Покупателя.</w:t>
      </w:r>
    </w:p>
    <w:p w:rsidR="00567F7B" w:rsidRPr="00390AB2" w:rsidRDefault="00567F7B" w:rsidP="00567F7B">
      <w:pPr>
        <w:ind w:firstLine="567"/>
        <w:jc w:val="both"/>
        <w:rPr>
          <w:sz w:val="24"/>
          <w:szCs w:val="24"/>
        </w:rPr>
      </w:pPr>
      <w:r w:rsidRPr="00390AB2">
        <w:rPr>
          <w:sz w:val="24"/>
          <w:szCs w:val="24"/>
        </w:rPr>
        <w:t xml:space="preserve">Если у Покупателя возникнет необходимость в поставке Товара, Филиал на основании Спецификации Товара (Приложение № 1 к настоящему Договору) составляет Заявку Покупателя, в которой указывает ассортимент, количество, стоимость, сроки поставки и иные условия поставки Товара, подписывает и направляет ее Поставщику посредством факсимильной/электронной связи. В случае отсутствия в заявке (Приложение № 2 к настоящему Договору) согласованных Сторонами Товара и/или его стоимости, соответствующие условия согласуются Сторонами без учета Спецификации. </w:t>
      </w:r>
    </w:p>
    <w:p w:rsidR="00567F7B" w:rsidRPr="00390AB2" w:rsidRDefault="00567F7B" w:rsidP="00567F7B">
      <w:pPr>
        <w:ind w:firstLine="567"/>
        <w:jc w:val="both"/>
        <w:rPr>
          <w:sz w:val="24"/>
          <w:szCs w:val="24"/>
        </w:rPr>
      </w:pPr>
      <w:r w:rsidRPr="00390AB2">
        <w:rPr>
          <w:sz w:val="24"/>
          <w:szCs w:val="24"/>
        </w:rPr>
        <w:t>Поставщик обязуется в течение 2 (двух) рабочих дней с момента получения каждой Заявки Покупателя согласовать полученную Заявку Покупателя, письменно подтвердив Филиалу по адресу электронной почты, указанному в Договоре, возможность поставки партии Товара согласно условиям Заявки Покупателя, подписав ее со своей стороны и направив в Филиал по электронной почте экземпляр Заявки Покупателя, подписанный обеими Сторонами, а также осуществить поставку партии Товара согласно условиям согласованной Заявки Покупателя. В случае если Поставщик не согласует Заявку Покупателя в течение срока, указанного в настоящем пункте, такая Заявка Покупателя считается согласованной Поставщиком, и Поставщик обязан осуществить поставку соответствующей партии Товара согласно условиям такой Заявки Покупателя.</w:t>
      </w:r>
    </w:p>
    <w:p w:rsidR="00567F7B" w:rsidRPr="00390AB2" w:rsidRDefault="00567F7B" w:rsidP="00567F7B">
      <w:pPr>
        <w:pStyle w:val="ae"/>
        <w:ind w:left="0" w:firstLine="567"/>
        <w:jc w:val="both"/>
        <w:rPr>
          <w:sz w:val="24"/>
          <w:szCs w:val="24"/>
        </w:rPr>
      </w:pPr>
      <w:r w:rsidRPr="00390AB2">
        <w:rPr>
          <w:sz w:val="24"/>
          <w:szCs w:val="24"/>
        </w:rPr>
        <w:t xml:space="preserve">Стороны особо отмечают, что обязательства поставить Товар возникает у Поставщика исключительно на основании соответствующих Заявок Покупателя, полученных Поставщиком. </w:t>
      </w:r>
    </w:p>
    <w:p w:rsidR="00567F7B" w:rsidRPr="00390AB2" w:rsidRDefault="00567F7B" w:rsidP="00567F7B">
      <w:pPr>
        <w:jc w:val="both"/>
        <w:rPr>
          <w:sz w:val="24"/>
          <w:szCs w:val="24"/>
        </w:rPr>
      </w:pPr>
      <w:r w:rsidRPr="00390AB2">
        <w:rPr>
          <w:sz w:val="24"/>
          <w:szCs w:val="24"/>
        </w:rPr>
        <w:t>6.2.</w:t>
      </w:r>
      <w:r w:rsidRPr="00390AB2">
        <w:rPr>
          <w:sz w:val="24"/>
          <w:szCs w:val="24"/>
        </w:rPr>
        <w:tab/>
        <w:t>Поставщик обязуется исполнить Заявку Покупателя и осуществить поставку своими силами соответствующей партии Товара согласно условиям такой Заявки Покупателя.</w:t>
      </w:r>
    </w:p>
    <w:p w:rsidR="00567F7B" w:rsidRPr="00390AB2" w:rsidRDefault="00567F7B" w:rsidP="00567F7B">
      <w:pPr>
        <w:widowControl/>
        <w:shd w:val="clear" w:color="auto" w:fill="FFFFFF"/>
        <w:tabs>
          <w:tab w:val="left" w:pos="0"/>
        </w:tabs>
        <w:autoSpaceDE/>
        <w:autoSpaceDN/>
        <w:ind w:firstLine="567"/>
        <w:jc w:val="both"/>
        <w:rPr>
          <w:color w:val="000000"/>
          <w:sz w:val="24"/>
          <w:szCs w:val="24"/>
        </w:rPr>
      </w:pPr>
      <w:r w:rsidRPr="00390AB2">
        <w:rPr>
          <w:color w:val="000000"/>
          <w:sz w:val="24"/>
          <w:szCs w:val="24"/>
        </w:rPr>
        <w:t xml:space="preserve">Поставщик обязан направить в адрес Филиала средствами электронной связи с последующим направлением оригинала письменного уведомления информацию о предполагаемой дате и времени поставки партии Товара в Место поставки не позднее, чем за 1 (один) день до даты такой поставки.   </w:t>
      </w:r>
    </w:p>
    <w:p w:rsidR="00567F7B" w:rsidRPr="00390AB2" w:rsidRDefault="00567F7B" w:rsidP="00567F7B">
      <w:pPr>
        <w:pStyle w:val="ae"/>
        <w:shd w:val="clear" w:color="auto" w:fill="FFFFFF"/>
        <w:ind w:left="0" w:firstLine="567"/>
        <w:jc w:val="both"/>
        <w:rPr>
          <w:color w:val="000000"/>
          <w:sz w:val="24"/>
          <w:szCs w:val="24"/>
        </w:rPr>
      </w:pPr>
      <w:r w:rsidRPr="00390AB2">
        <w:rPr>
          <w:color w:val="000000"/>
          <w:sz w:val="24"/>
          <w:szCs w:val="24"/>
        </w:rPr>
        <w:t xml:space="preserve">Оригиналы товарно-сопроводительных документов, подтверждающих факт поставки Товара (включая подписанные Поставщиком </w:t>
      </w:r>
      <w:r w:rsidR="00795EE1">
        <w:rPr>
          <w:color w:val="000000"/>
          <w:sz w:val="24"/>
          <w:szCs w:val="24"/>
        </w:rPr>
        <w:t>УПД</w:t>
      </w:r>
      <w:r w:rsidRPr="00390AB2">
        <w:rPr>
          <w:color w:val="000000"/>
          <w:sz w:val="24"/>
          <w:szCs w:val="24"/>
        </w:rPr>
        <w:t xml:space="preserve">), должны быть переданы Филиалу одновременно с передачей Покупателю соответствующей партии Товара в Месте поставки. </w:t>
      </w:r>
    </w:p>
    <w:p w:rsidR="00567F7B" w:rsidRPr="00390AB2" w:rsidRDefault="00567F7B" w:rsidP="00567F7B">
      <w:pPr>
        <w:shd w:val="clear" w:color="auto" w:fill="FFFFFF"/>
        <w:ind w:firstLine="567"/>
        <w:jc w:val="both"/>
        <w:rPr>
          <w:color w:val="000000"/>
          <w:sz w:val="24"/>
          <w:szCs w:val="24"/>
        </w:rPr>
      </w:pPr>
      <w:r w:rsidRPr="00390AB2">
        <w:rPr>
          <w:color w:val="000000"/>
          <w:sz w:val="24"/>
          <w:szCs w:val="24"/>
        </w:rPr>
        <w:t xml:space="preserve">Товарно-сопроводительные документы, подтверждающие факт поставки каждой партии Товара, должны быть оформлены на имя Покупателя. В случае непредставления необходимых документов Филиал письменно уведомляет об этом Поставщика. Поставщик обязан в течение 2 (двух) календарных дней с момента получения данного уведомления Филиала представить недостающие копии документов Филиалу, что не освобождает Поставщика от ответственности, предусмотренной в пункте 8.6. настоящего Договора. </w:t>
      </w:r>
    </w:p>
    <w:p w:rsidR="00567F7B" w:rsidRPr="00390AB2" w:rsidRDefault="00567F7B" w:rsidP="00567F7B">
      <w:pPr>
        <w:shd w:val="clear" w:color="auto" w:fill="FFFFFF"/>
        <w:ind w:firstLine="567"/>
        <w:jc w:val="both"/>
        <w:rPr>
          <w:color w:val="000000"/>
          <w:sz w:val="24"/>
          <w:szCs w:val="24"/>
        </w:rPr>
      </w:pPr>
      <w:r w:rsidRPr="00390AB2">
        <w:rPr>
          <w:color w:val="000000"/>
          <w:sz w:val="24"/>
          <w:szCs w:val="24"/>
        </w:rPr>
        <w:t>В случае наличия ошибок и иных неточностей в указанных документах Филиал письменно уведомляет об этом Поставщика в дату получения от Поставщика документов, подтверждающих факт поставки партии Товара. В таком уведомлении Филиал обязан указать способ устранения ошибок и иных неточностей в указанных документах. Поставщик обязан в течение 2 (Двух) календарных дней с момента получения данного уведомления от Филиала устранить ошибки и иные неточности в таких документах и представить исправленные документы Филиалу, что не освобождает Поставщика от ответственности, предусмотренной пунктом 8.6. настоящего Договора.</w:t>
      </w:r>
    </w:p>
    <w:p w:rsidR="00567F7B" w:rsidRPr="00390AB2" w:rsidRDefault="00567F7B" w:rsidP="00567F7B">
      <w:pPr>
        <w:jc w:val="both"/>
        <w:rPr>
          <w:sz w:val="24"/>
          <w:szCs w:val="24"/>
        </w:rPr>
      </w:pPr>
      <w:r w:rsidRPr="00390AB2">
        <w:rPr>
          <w:sz w:val="24"/>
          <w:szCs w:val="24"/>
        </w:rPr>
        <w:t xml:space="preserve">6.3. Поставка каждой партии Товара осуществляется в Место поставки по адресу, указанному в п.1.3. настоящего Договора. Срок поставки Товара не может превышать срок поставки, определенный и согласованный Сторонами в соответствующей Заявке Покупателя. Погрузка Товара в месте его отгрузки и разгрузка Товара в Месте поставки осуществляется Поставщиком своими силами. </w:t>
      </w:r>
    </w:p>
    <w:p w:rsidR="00567F7B" w:rsidRPr="00390AB2" w:rsidRDefault="00567F7B" w:rsidP="00567F7B">
      <w:pPr>
        <w:jc w:val="both"/>
        <w:rPr>
          <w:sz w:val="24"/>
          <w:szCs w:val="24"/>
        </w:rPr>
      </w:pPr>
      <w:r w:rsidRPr="00390AB2">
        <w:rPr>
          <w:sz w:val="24"/>
          <w:szCs w:val="24"/>
        </w:rPr>
        <w:t>6.4. Поставщик обязан одновременно с поставкой каждой партии Товара передать Филиалу его принадлежности, а также относящиеся к нему следующие документы, оформленные надлежащим образом:</w:t>
      </w:r>
    </w:p>
    <w:p w:rsidR="00567F7B" w:rsidRPr="00390AB2" w:rsidRDefault="00567F7B" w:rsidP="00567F7B">
      <w:pPr>
        <w:ind w:left="360"/>
        <w:jc w:val="both"/>
        <w:rPr>
          <w:sz w:val="24"/>
          <w:szCs w:val="24"/>
        </w:rPr>
      </w:pPr>
      <w:r w:rsidRPr="00390AB2">
        <w:rPr>
          <w:sz w:val="24"/>
          <w:szCs w:val="24"/>
        </w:rPr>
        <w:t xml:space="preserve">– оригинал </w:t>
      </w:r>
      <w:r w:rsidR="00795EE1">
        <w:rPr>
          <w:sz w:val="24"/>
          <w:szCs w:val="24"/>
        </w:rPr>
        <w:t>УПД,</w:t>
      </w:r>
      <w:r w:rsidRPr="00390AB2">
        <w:rPr>
          <w:sz w:val="24"/>
          <w:szCs w:val="24"/>
        </w:rPr>
        <w:t xml:space="preserve"> подписанной Поставщиком;</w:t>
      </w:r>
    </w:p>
    <w:p w:rsidR="00567F7B" w:rsidRPr="00390AB2" w:rsidRDefault="00A13145" w:rsidP="00567F7B">
      <w:pPr>
        <w:ind w:left="360"/>
        <w:jc w:val="both"/>
        <w:rPr>
          <w:sz w:val="24"/>
          <w:szCs w:val="24"/>
        </w:rPr>
      </w:pPr>
      <w:r>
        <w:rPr>
          <w:sz w:val="24"/>
          <w:szCs w:val="24"/>
        </w:rPr>
        <w:t>–</w:t>
      </w:r>
      <w:r w:rsidR="00567F7B" w:rsidRPr="00390AB2">
        <w:rPr>
          <w:sz w:val="24"/>
          <w:szCs w:val="24"/>
        </w:rPr>
        <w:t>документы, подтверждающие качество Товара, в соответствии с требованиями законодательства Российской Федерации (сертификаты соответствия и т.п.);</w:t>
      </w:r>
    </w:p>
    <w:p w:rsidR="00567F7B" w:rsidRPr="00390AB2" w:rsidRDefault="00A13145" w:rsidP="00567F7B">
      <w:pPr>
        <w:ind w:left="360"/>
        <w:jc w:val="both"/>
        <w:rPr>
          <w:sz w:val="24"/>
          <w:szCs w:val="24"/>
        </w:rPr>
      </w:pPr>
      <w:r>
        <w:rPr>
          <w:sz w:val="24"/>
          <w:szCs w:val="24"/>
        </w:rPr>
        <w:t xml:space="preserve">–  </w:t>
      </w:r>
      <w:r w:rsidR="00567F7B" w:rsidRPr="00390AB2">
        <w:rPr>
          <w:sz w:val="24"/>
          <w:szCs w:val="24"/>
        </w:rPr>
        <w:t xml:space="preserve">документы, необходимые для правильной и безопасной эксплуатации Товара (инструкции по эксплуатации и т.п.), если они предусмотрены производителем Товара и/или законодательством Российской Федерации. </w:t>
      </w:r>
    </w:p>
    <w:p w:rsidR="00567F7B" w:rsidRPr="00390AB2" w:rsidRDefault="00567F7B" w:rsidP="00567F7B">
      <w:pPr>
        <w:jc w:val="both"/>
        <w:rPr>
          <w:sz w:val="24"/>
          <w:szCs w:val="24"/>
        </w:rPr>
      </w:pPr>
      <w:r w:rsidRPr="00390AB2">
        <w:rPr>
          <w:sz w:val="24"/>
          <w:szCs w:val="24"/>
        </w:rPr>
        <w:t>6.5. Право собственности и все риски случайного повреждения и/или гибели каждой партии Товара переходят от Поставщика к Покупателю с момента подписания уполномоченным представи</w:t>
      </w:r>
      <w:r w:rsidR="000B4189">
        <w:rPr>
          <w:sz w:val="24"/>
          <w:szCs w:val="24"/>
        </w:rPr>
        <w:t>телем Покупателя соответствующего</w:t>
      </w:r>
      <w:r w:rsidRPr="00390AB2">
        <w:rPr>
          <w:sz w:val="24"/>
          <w:szCs w:val="24"/>
        </w:rPr>
        <w:t xml:space="preserve"> </w:t>
      </w:r>
      <w:r w:rsidR="000B4189">
        <w:rPr>
          <w:sz w:val="24"/>
          <w:szCs w:val="24"/>
        </w:rPr>
        <w:t>УПД</w:t>
      </w:r>
      <w:r w:rsidRPr="00390AB2">
        <w:rPr>
          <w:sz w:val="24"/>
          <w:szCs w:val="24"/>
        </w:rPr>
        <w:t>. Датой поставки партии Товара считается дата подписания уполномоченным представи</w:t>
      </w:r>
      <w:r w:rsidR="000B4189">
        <w:rPr>
          <w:sz w:val="24"/>
          <w:szCs w:val="24"/>
        </w:rPr>
        <w:t>телем Покупателя соответствующего</w:t>
      </w:r>
      <w:r w:rsidRPr="00390AB2">
        <w:rPr>
          <w:sz w:val="24"/>
          <w:szCs w:val="24"/>
        </w:rPr>
        <w:t xml:space="preserve"> </w:t>
      </w:r>
      <w:r w:rsidR="000B4189">
        <w:rPr>
          <w:sz w:val="24"/>
          <w:szCs w:val="24"/>
        </w:rPr>
        <w:t>УПД</w:t>
      </w:r>
      <w:r w:rsidR="00D722C8">
        <w:rPr>
          <w:sz w:val="24"/>
          <w:szCs w:val="24"/>
        </w:rPr>
        <w:t>/ТОРГ-12</w:t>
      </w:r>
      <w:r w:rsidR="000B4189">
        <w:rPr>
          <w:sz w:val="24"/>
          <w:szCs w:val="24"/>
        </w:rPr>
        <w:t>.</w:t>
      </w:r>
    </w:p>
    <w:p w:rsidR="00567F7B" w:rsidRPr="00390AB2" w:rsidRDefault="00567F7B" w:rsidP="00567F7B">
      <w:pPr>
        <w:jc w:val="both"/>
        <w:rPr>
          <w:sz w:val="24"/>
          <w:szCs w:val="24"/>
        </w:rPr>
      </w:pPr>
      <w:r w:rsidRPr="00390AB2">
        <w:rPr>
          <w:sz w:val="24"/>
          <w:szCs w:val="24"/>
        </w:rPr>
        <w:t>6.6. Поставщик, допустивший недопоставку Товара, обязан восполнить недопоставленное количество в течение 2 (двух) рабочих дней с момента обнаружения такой недопоставки.</w:t>
      </w:r>
    </w:p>
    <w:p w:rsidR="00567F7B" w:rsidRPr="00390AB2" w:rsidRDefault="00567F7B" w:rsidP="00567F7B">
      <w:pPr>
        <w:jc w:val="both"/>
        <w:rPr>
          <w:sz w:val="24"/>
          <w:szCs w:val="24"/>
        </w:rPr>
      </w:pPr>
      <w:r w:rsidRPr="00390AB2">
        <w:rPr>
          <w:sz w:val="24"/>
          <w:szCs w:val="24"/>
        </w:rPr>
        <w:t>6.7. Покупатель вправе, уведомив Поставщика, отказаться от принятия партии Товара, поставка которого просрочена.</w:t>
      </w:r>
    </w:p>
    <w:p w:rsidR="00567F7B" w:rsidRPr="00390AB2" w:rsidRDefault="00567F7B" w:rsidP="00567F7B">
      <w:pPr>
        <w:ind w:left="360"/>
        <w:jc w:val="both"/>
        <w:rPr>
          <w:b/>
          <w:color w:val="000000"/>
          <w:sz w:val="24"/>
          <w:szCs w:val="24"/>
        </w:rPr>
      </w:pPr>
    </w:p>
    <w:p w:rsidR="00A264B0" w:rsidRPr="00567FC5" w:rsidRDefault="00A264B0" w:rsidP="00572CBD">
      <w:pPr>
        <w:numPr>
          <w:ilvl w:val="0"/>
          <w:numId w:val="11"/>
        </w:numPr>
        <w:shd w:val="clear" w:color="auto" w:fill="FFFFFF"/>
        <w:tabs>
          <w:tab w:val="left" w:pos="851"/>
        </w:tabs>
        <w:spacing w:line="250" w:lineRule="exact"/>
        <w:ind w:firstLine="2475"/>
        <w:rPr>
          <w:b/>
          <w:color w:val="000000"/>
          <w:sz w:val="24"/>
          <w:szCs w:val="24"/>
        </w:rPr>
      </w:pPr>
      <w:r w:rsidRPr="00567FC5">
        <w:rPr>
          <w:b/>
          <w:color w:val="000000"/>
          <w:sz w:val="24"/>
          <w:szCs w:val="24"/>
        </w:rPr>
        <w:t>Приемка по количеству и качеству</w:t>
      </w:r>
    </w:p>
    <w:p w:rsidR="007977DC" w:rsidRPr="00567FC5" w:rsidRDefault="007977DC" w:rsidP="001E46D2">
      <w:pPr>
        <w:shd w:val="clear" w:color="auto" w:fill="FFFFFF"/>
        <w:tabs>
          <w:tab w:val="left" w:pos="1190"/>
        </w:tabs>
        <w:spacing w:line="250" w:lineRule="exact"/>
        <w:ind w:left="360"/>
        <w:rPr>
          <w:b/>
          <w:color w:val="000000"/>
          <w:sz w:val="24"/>
          <w:szCs w:val="24"/>
        </w:rPr>
      </w:pPr>
    </w:p>
    <w:p w:rsidR="00EB31D2" w:rsidRPr="00314A15" w:rsidRDefault="00567F7B" w:rsidP="00572CBD">
      <w:pPr>
        <w:numPr>
          <w:ilvl w:val="1"/>
          <w:numId w:val="11"/>
        </w:numPr>
        <w:shd w:val="clear" w:color="auto" w:fill="FFFFFF"/>
        <w:tabs>
          <w:tab w:val="clear" w:pos="360"/>
          <w:tab w:val="num" w:pos="0"/>
        </w:tabs>
        <w:spacing w:line="250" w:lineRule="exact"/>
        <w:ind w:left="0" w:firstLine="0"/>
        <w:jc w:val="both"/>
        <w:rPr>
          <w:color w:val="000000"/>
          <w:sz w:val="24"/>
          <w:szCs w:val="24"/>
        </w:rPr>
      </w:pPr>
      <w:r>
        <w:rPr>
          <w:color w:val="000000"/>
          <w:sz w:val="24"/>
          <w:szCs w:val="24"/>
        </w:rPr>
        <w:t xml:space="preserve"> </w:t>
      </w:r>
      <w:r w:rsidR="00EB31D2" w:rsidRPr="00314A15">
        <w:rPr>
          <w:color w:val="000000"/>
          <w:sz w:val="24"/>
          <w:szCs w:val="24"/>
        </w:rPr>
        <w:t>Приемка Товара осуществляется Покупателем совмест</w:t>
      </w:r>
      <w:r w:rsidR="00EB31D2">
        <w:rPr>
          <w:color w:val="000000"/>
          <w:sz w:val="24"/>
          <w:szCs w:val="24"/>
        </w:rPr>
        <w:t>но с представителями Поставщика</w:t>
      </w:r>
      <w:r w:rsidR="00EB31D2" w:rsidRPr="00314A15">
        <w:rPr>
          <w:color w:val="000000"/>
          <w:sz w:val="24"/>
          <w:szCs w:val="24"/>
        </w:rPr>
        <w:t>.</w:t>
      </w:r>
    </w:p>
    <w:p w:rsidR="00EB31D2" w:rsidRPr="00314A15" w:rsidRDefault="00567F7B" w:rsidP="00572CBD">
      <w:pPr>
        <w:numPr>
          <w:ilvl w:val="1"/>
          <w:numId w:val="11"/>
        </w:numPr>
        <w:shd w:val="clear" w:color="auto" w:fill="FFFFFF"/>
        <w:tabs>
          <w:tab w:val="clear" w:pos="360"/>
          <w:tab w:val="num" w:pos="0"/>
          <w:tab w:val="left" w:pos="720"/>
        </w:tabs>
        <w:spacing w:line="250" w:lineRule="exact"/>
        <w:ind w:left="0" w:firstLine="0"/>
        <w:jc w:val="both"/>
        <w:rPr>
          <w:color w:val="000000"/>
          <w:sz w:val="24"/>
          <w:szCs w:val="24"/>
        </w:rPr>
      </w:pPr>
      <w:r>
        <w:rPr>
          <w:color w:val="000000"/>
          <w:sz w:val="24"/>
          <w:szCs w:val="24"/>
        </w:rPr>
        <w:t xml:space="preserve"> </w:t>
      </w:r>
      <w:r w:rsidR="00EB31D2" w:rsidRPr="00314A15">
        <w:rPr>
          <w:color w:val="000000"/>
          <w:sz w:val="24"/>
          <w:szCs w:val="24"/>
        </w:rPr>
        <w:t>Внешний осмотр тары и упаковки поставочных партий Товара с целью выявления наружных повре</w:t>
      </w:r>
      <w:r w:rsidR="00EB31D2">
        <w:rPr>
          <w:color w:val="000000"/>
          <w:sz w:val="24"/>
          <w:szCs w:val="24"/>
        </w:rPr>
        <w:t xml:space="preserve">ждений и проверки соответствия </w:t>
      </w:r>
      <w:r w:rsidR="00EB31D2" w:rsidRPr="00314A15">
        <w:rPr>
          <w:color w:val="000000"/>
          <w:sz w:val="24"/>
          <w:szCs w:val="24"/>
        </w:rPr>
        <w:t xml:space="preserve">количества отгруженных и поступивших </w:t>
      </w:r>
      <w:r w:rsidR="00EB31D2">
        <w:rPr>
          <w:color w:val="000000"/>
          <w:sz w:val="24"/>
          <w:szCs w:val="24"/>
        </w:rPr>
        <w:t>в</w:t>
      </w:r>
      <w:r w:rsidR="00EB31D2" w:rsidRPr="00314A15">
        <w:rPr>
          <w:color w:val="000000"/>
          <w:sz w:val="24"/>
          <w:szCs w:val="24"/>
        </w:rPr>
        <w:t xml:space="preserve"> </w:t>
      </w:r>
      <w:r w:rsidR="00EB31D2">
        <w:rPr>
          <w:color w:val="000000"/>
          <w:sz w:val="24"/>
          <w:szCs w:val="24"/>
        </w:rPr>
        <w:t>адрес</w:t>
      </w:r>
      <w:r w:rsidR="00EB31D2" w:rsidRPr="00314A15">
        <w:rPr>
          <w:color w:val="000000"/>
          <w:sz w:val="24"/>
          <w:szCs w:val="24"/>
        </w:rPr>
        <w:t xml:space="preserve"> Покупателя поставочных партий (частей) Товара</w:t>
      </w:r>
      <w:r w:rsidR="00EB31D2">
        <w:rPr>
          <w:color w:val="000000"/>
          <w:sz w:val="24"/>
          <w:szCs w:val="24"/>
        </w:rPr>
        <w:t xml:space="preserve">, </w:t>
      </w:r>
      <w:r w:rsidR="00EB31D2" w:rsidRPr="00314A15">
        <w:rPr>
          <w:color w:val="000000"/>
          <w:sz w:val="24"/>
          <w:szCs w:val="24"/>
        </w:rPr>
        <w:t>выполняется Покупателем совместно с Поставщиком.</w:t>
      </w:r>
    </w:p>
    <w:p w:rsidR="00567F7B" w:rsidRPr="00390AB2" w:rsidRDefault="00567F7B" w:rsidP="00572CBD">
      <w:pPr>
        <w:pStyle w:val="ae"/>
        <w:numPr>
          <w:ilvl w:val="1"/>
          <w:numId w:val="11"/>
        </w:numPr>
        <w:shd w:val="clear" w:color="auto" w:fill="FFFFFF"/>
        <w:tabs>
          <w:tab w:val="clear" w:pos="360"/>
          <w:tab w:val="num" w:pos="0"/>
        </w:tabs>
        <w:ind w:left="0" w:firstLine="0"/>
        <w:jc w:val="both"/>
        <w:rPr>
          <w:color w:val="000000"/>
          <w:sz w:val="24"/>
          <w:szCs w:val="24"/>
        </w:rPr>
      </w:pPr>
      <w:r w:rsidRPr="00390AB2">
        <w:rPr>
          <w:color w:val="000000"/>
          <w:sz w:val="24"/>
          <w:szCs w:val="24"/>
        </w:rPr>
        <w:t>Приемка каждой партии Товара по качеству производится в соответствии с документами о качестве, условиями стандартов и других норм и правил, существующих для данного вида Товара или иным выбранным Покупателем способом, позволяющим определить соответствие качества партии Товара требованиям настоящего Договора и Заявки Покупателя.</w:t>
      </w:r>
    </w:p>
    <w:p w:rsidR="00567F7B" w:rsidRPr="00390AB2" w:rsidRDefault="00567F7B" w:rsidP="00572CBD">
      <w:pPr>
        <w:pStyle w:val="ae"/>
        <w:numPr>
          <w:ilvl w:val="1"/>
          <w:numId w:val="11"/>
        </w:numPr>
        <w:shd w:val="clear" w:color="auto" w:fill="FFFFFF"/>
        <w:tabs>
          <w:tab w:val="clear" w:pos="360"/>
          <w:tab w:val="num" w:pos="0"/>
        </w:tabs>
        <w:ind w:left="0" w:firstLine="0"/>
        <w:jc w:val="both"/>
        <w:rPr>
          <w:color w:val="000000"/>
          <w:sz w:val="24"/>
          <w:szCs w:val="24"/>
        </w:rPr>
      </w:pPr>
      <w:r w:rsidRPr="00390AB2">
        <w:rPr>
          <w:color w:val="000000"/>
          <w:sz w:val="24"/>
          <w:szCs w:val="24"/>
        </w:rPr>
        <w:t>Недопоставленный Товар подлежит поставке Поставщиком в срок, указанный в п.7.8. настоящего Договора. Расходы по допоставке Товара несет Поставщик за свой счёт.</w:t>
      </w:r>
    </w:p>
    <w:p w:rsidR="00567F7B" w:rsidRPr="00390AB2" w:rsidRDefault="00567F7B" w:rsidP="00572CBD">
      <w:pPr>
        <w:pStyle w:val="ae"/>
        <w:numPr>
          <w:ilvl w:val="1"/>
          <w:numId w:val="11"/>
        </w:numPr>
        <w:shd w:val="clear" w:color="auto" w:fill="FFFFFF"/>
        <w:tabs>
          <w:tab w:val="clear" w:pos="360"/>
          <w:tab w:val="num" w:pos="0"/>
        </w:tabs>
        <w:ind w:left="0" w:firstLine="0"/>
        <w:jc w:val="both"/>
        <w:rPr>
          <w:color w:val="000000"/>
          <w:sz w:val="24"/>
          <w:szCs w:val="24"/>
        </w:rPr>
      </w:pPr>
      <w:r>
        <w:rPr>
          <w:color w:val="000000"/>
          <w:sz w:val="24"/>
          <w:szCs w:val="24"/>
        </w:rPr>
        <w:t xml:space="preserve"> </w:t>
      </w:r>
      <w:r w:rsidRPr="00390AB2">
        <w:rPr>
          <w:color w:val="000000"/>
          <w:sz w:val="24"/>
          <w:szCs w:val="24"/>
        </w:rPr>
        <w:t>При обнаружении недопоставки, дефектов в поставленном Товаре и/или иного несоответствия количества и/или качества поставляемого Товара условиям настоящего Договора и Заявки Покупателя Стороны составляют соответствующий Акт.</w:t>
      </w:r>
    </w:p>
    <w:p w:rsidR="00567F7B" w:rsidRPr="00390AB2" w:rsidRDefault="00567F7B" w:rsidP="00567F7B">
      <w:pPr>
        <w:pStyle w:val="ae"/>
        <w:shd w:val="clear" w:color="auto" w:fill="FFFFFF"/>
        <w:ind w:left="0" w:firstLine="567"/>
        <w:jc w:val="both"/>
        <w:rPr>
          <w:color w:val="000000"/>
          <w:sz w:val="24"/>
          <w:szCs w:val="24"/>
        </w:rPr>
      </w:pPr>
      <w:r w:rsidRPr="00390AB2">
        <w:rPr>
          <w:color w:val="000000"/>
          <w:sz w:val="24"/>
          <w:szCs w:val="24"/>
        </w:rPr>
        <w:t>В случае если представитель Поставщика отсутствовал при обнаружении недопоставки, дефектов и/или при обнаружении несоответствия количества и/или качества поставляемой партии Товара условиям настоящего Договора и Заявки Покупателя, Филиал обязан средствами электронной связи с последующим направлением оригинала письма уведомить Поставщика об обнаруженном дефекте и/или несоответствии и о вызове представителя Поставщика для проведения совместной проверки и оформления Акта.</w:t>
      </w:r>
    </w:p>
    <w:p w:rsidR="00567F7B" w:rsidRPr="00390AB2" w:rsidRDefault="00567F7B" w:rsidP="00567F7B">
      <w:pPr>
        <w:pStyle w:val="ae"/>
        <w:ind w:left="0" w:firstLine="567"/>
        <w:jc w:val="both"/>
        <w:rPr>
          <w:color w:val="000000"/>
          <w:sz w:val="24"/>
          <w:szCs w:val="24"/>
        </w:rPr>
      </w:pPr>
      <w:r w:rsidRPr="00390AB2">
        <w:rPr>
          <w:color w:val="000000"/>
          <w:sz w:val="24"/>
          <w:szCs w:val="24"/>
        </w:rPr>
        <w:t xml:space="preserve">Поставщик обязан не позднее, чем на следующий день после получения вызова от Филиала, письменно сообщить Филиалу, будет ли направлен представитель для участия в проверке и составления Акта. Неполучение ответа на вызов в указанный срок дает право Филиалу осуществить проверку Товара до истечения установленного срока явки представителя Поставщика в порядке, предусмотренном настоящим пунктом. Представитель Поставщика обязан явиться в течение 2 (двух) рабочих дней с даты получения уведомления Филиала, если иной срок не будет указан Филиалом в уведомлении. </w:t>
      </w:r>
    </w:p>
    <w:p w:rsidR="00567F7B" w:rsidRPr="00390AB2" w:rsidRDefault="00567F7B" w:rsidP="00567F7B">
      <w:pPr>
        <w:pStyle w:val="ae"/>
        <w:shd w:val="clear" w:color="auto" w:fill="FFFFFF"/>
        <w:ind w:left="0" w:firstLine="567"/>
        <w:jc w:val="both"/>
        <w:rPr>
          <w:color w:val="000000"/>
          <w:sz w:val="24"/>
          <w:szCs w:val="24"/>
        </w:rPr>
      </w:pPr>
      <w:r w:rsidRPr="00390AB2">
        <w:rPr>
          <w:color w:val="000000"/>
          <w:sz w:val="24"/>
          <w:szCs w:val="24"/>
        </w:rPr>
        <w:t>В случае отсутствия представителя Поставщика или неявки представителя Поставщика с доверенностью, уполномочивающей его на участие в проверке Товара, в котором выявлены дефекты и/или несоответствия качества/количества, и составления Акта (подлинник которой или заверенная Поставщиком копия остается на хранение у Филиала), проверка и составление Акта осуществляется Филиалом в одностороннем порядке либо с привлечением третьего лица по усмотрению Покупателя/Филиала.</w:t>
      </w:r>
    </w:p>
    <w:p w:rsidR="00567F7B" w:rsidRPr="00390AB2" w:rsidRDefault="00567F7B" w:rsidP="00572CBD">
      <w:pPr>
        <w:numPr>
          <w:ilvl w:val="1"/>
          <w:numId w:val="11"/>
        </w:numPr>
        <w:shd w:val="clear" w:color="auto" w:fill="FFFFFF"/>
        <w:tabs>
          <w:tab w:val="clear" w:pos="360"/>
          <w:tab w:val="num" w:pos="0"/>
        </w:tabs>
        <w:spacing w:line="250" w:lineRule="exact"/>
        <w:ind w:left="0" w:firstLine="0"/>
        <w:jc w:val="both"/>
        <w:rPr>
          <w:color w:val="000000"/>
          <w:sz w:val="24"/>
          <w:szCs w:val="24"/>
        </w:rPr>
      </w:pPr>
      <w:r>
        <w:rPr>
          <w:color w:val="000000"/>
          <w:sz w:val="24"/>
          <w:szCs w:val="24"/>
        </w:rPr>
        <w:t xml:space="preserve"> </w:t>
      </w:r>
      <w:r w:rsidRPr="00390AB2">
        <w:rPr>
          <w:color w:val="000000"/>
          <w:sz w:val="24"/>
          <w:szCs w:val="24"/>
        </w:rPr>
        <w:t>Если Поставщик поставил Товар не в полном объеме либо не выполнил требования Покупателя о замене Товара ненадлежащего качества в установленный срок, Покупатель вправе приобрести недопоставленный/качественный Товар у других лиц с отнесением на Поставщика убытков в виде разницы между стоимостью недопоставленного/некачественного Товара по настоящему Договору и стоимостью нового Товара по договору с другим лицом, а также иных расходов, связанных с нарушением Поставщиком своих обязательств по настоящему Договору.</w:t>
      </w:r>
    </w:p>
    <w:p w:rsidR="00567F7B" w:rsidRPr="0077522A" w:rsidRDefault="00567F7B" w:rsidP="0077522A">
      <w:pPr>
        <w:jc w:val="both"/>
        <w:rPr>
          <w:color w:val="000000"/>
          <w:sz w:val="24"/>
          <w:szCs w:val="24"/>
        </w:rPr>
      </w:pPr>
      <w:r w:rsidRPr="00390AB2">
        <w:rPr>
          <w:color w:val="000000"/>
          <w:sz w:val="24"/>
          <w:szCs w:val="24"/>
        </w:rPr>
        <w:t xml:space="preserve">7.7. </w:t>
      </w:r>
      <w:r w:rsidR="0077522A">
        <w:rPr>
          <w:color w:val="000000"/>
          <w:sz w:val="24"/>
          <w:szCs w:val="24"/>
        </w:rPr>
        <w:t xml:space="preserve"> </w:t>
      </w:r>
      <w:r w:rsidRPr="00390AB2">
        <w:rPr>
          <w:sz w:val="24"/>
          <w:szCs w:val="24"/>
        </w:rPr>
        <w:t xml:space="preserve">Некачественный Товар подлежит возврату Поставщику, который обязан принять его и вывезти в 5-тидневный срок со дня составления акта о недостаче и/или недоброкачественности Товара своим транспортом или силами перевозчика за свой счет.  Покупатель, в случае поставки ему Товара ненадлежащего качества, принимает некачественный Товар на ответственное хранение. Расходы, связанные с ответственным хранением Товара, возмещаются Покупателю Поставщиком на основании счета, выставленного Покупателем. Срок замены некачественного Товара и возмещения расходов устанавливается по согласованию сторон. </w:t>
      </w:r>
    </w:p>
    <w:p w:rsidR="00567F7B" w:rsidRPr="00390AB2" w:rsidRDefault="00567F7B" w:rsidP="00567F7B">
      <w:pPr>
        <w:jc w:val="both"/>
        <w:rPr>
          <w:color w:val="000000"/>
          <w:sz w:val="24"/>
          <w:szCs w:val="24"/>
        </w:rPr>
      </w:pPr>
      <w:r w:rsidRPr="00390AB2">
        <w:rPr>
          <w:color w:val="000000"/>
          <w:sz w:val="24"/>
          <w:szCs w:val="24"/>
        </w:rPr>
        <w:t>7.</w:t>
      </w:r>
      <w:r w:rsidRPr="00390AB2">
        <w:rPr>
          <w:sz w:val="24"/>
          <w:szCs w:val="24"/>
        </w:rPr>
        <w:t xml:space="preserve">8. </w:t>
      </w:r>
      <w:r w:rsidR="0077522A">
        <w:rPr>
          <w:sz w:val="24"/>
          <w:szCs w:val="24"/>
        </w:rPr>
        <w:t xml:space="preserve"> </w:t>
      </w:r>
      <w:r w:rsidRPr="00390AB2">
        <w:rPr>
          <w:sz w:val="24"/>
          <w:szCs w:val="24"/>
        </w:rPr>
        <w:t>Поставщик обязуется за свой счет и своими силами заменить некачественный Товар или восполнить недостачу Товара в течение 15 (пятнадцати) дней с момента получения письменного извещения об установлении Товара ненадлежащего качества или недостачи, либо в тот же срок возвратить стоимость некачественного или недопоставленного Товара.</w:t>
      </w:r>
    </w:p>
    <w:p w:rsidR="00567F7B" w:rsidRPr="00390AB2" w:rsidRDefault="00567F7B" w:rsidP="00567F7B">
      <w:pPr>
        <w:shd w:val="clear" w:color="auto" w:fill="FFFFFF"/>
        <w:tabs>
          <w:tab w:val="left" w:pos="720"/>
        </w:tabs>
        <w:spacing w:line="250" w:lineRule="exact"/>
        <w:jc w:val="both"/>
        <w:rPr>
          <w:color w:val="000000"/>
          <w:sz w:val="24"/>
          <w:szCs w:val="24"/>
        </w:rPr>
      </w:pPr>
    </w:p>
    <w:p w:rsidR="008977C7" w:rsidRPr="00567FC5" w:rsidRDefault="008977C7" w:rsidP="008977C7">
      <w:pPr>
        <w:shd w:val="clear" w:color="auto" w:fill="FFFFFF"/>
        <w:tabs>
          <w:tab w:val="left" w:pos="1190"/>
        </w:tabs>
        <w:spacing w:line="250" w:lineRule="exact"/>
        <w:jc w:val="both"/>
        <w:rPr>
          <w:color w:val="000000"/>
          <w:sz w:val="24"/>
          <w:szCs w:val="24"/>
        </w:rPr>
      </w:pPr>
    </w:p>
    <w:p w:rsidR="00A264B0" w:rsidRDefault="00A264B0" w:rsidP="00572CBD">
      <w:pPr>
        <w:numPr>
          <w:ilvl w:val="0"/>
          <w:numId w:val="6"/>
        </w:numPr>
        <w:shd w:val="clear" w:color="auto" w:fill="FFFFFF"/>
        <w:tabs>
          <w:tab w:val="left" w:pos="1190"/>
        </w:tabs>
        <w:spacing w:line="250" w:lineRule="exact"/>
        <w:jc w:val="center"/>
        <w:rPr>
          <w:b/>
          <w:color w:val="000000"/>
          <w:sz w:val="24"/>
          <w:szCs w:val="24"/>
        </w:rPr>
      </w:pPr>
      <w:r w:rsidRPr="00567FC5">
        <w:rPr>
          <w:b/>
          <w:color w:val="000000"/>
          <w:sz w:val="24"/>
          <w:szCs w:val="24"/>
        </w:rPr>
        <w:t xml:space="preserve">Ответственность по </w:t>
      </w:r>
      <w:r w:rsidR="003272BE" w:rsidRPr="00567FC5">
        <w:rPr>
          <w:b/>
          <w:color w:val="000000"/>
          <w:sz w:val="24"/>
          <w:szCs w:val="24"/>
        </w:rPr>
        <w:t>Договору</w:t>
      </w:r>
    </w:p>
    <w:p w:rsidR="00EB31D2" w:rsidRPr="00567FC5" w:rsidRDefault="00EB31D2" w:rsidP="0050163C">
      <w:pPr>
        <w:shd w:val="clear" w:color="auto" w:fill="FFFFFF"/>
        <w:tabs>
          <w:tab w:val="left" w:pos="1190"/>
        </w:tabs>
        <w:spacing w:line="250" w:lineRule="exact"/>
        <w:ind w:left="360"/>
        <w:rPr>
          <w:b/>
          <w:color w:val="000000"/>
          <w:sz w:val="24"/>
          <w:szCs w:val="24"/>
        </w:rPr>
      </w:pPr>
    </w:p>
    <w:p w:rsidR="000417A4" w:rsidRPr="00390AB2" w:rsidRDefault="000417A4" w:rsidP="00572CBD">
      <w:pPr>
        <w:numPr>
          <w:ilvl w:val="1"/>
          <w:numId w:val="6"/>
        </w:numPr>
        <w:shd w:val="clear" w:color="auto" w:fill="FFFFFF"/>
        <w:tabs>
          <w:tab w:val="clear" w:pos="1080"/>
          <w:tab w:val="num" w:pos="0"/>
        </w:tabs>
        <w:spacing w:line="250" w:lineRule="exact"/>
        <w:ind w:left="0" w:firstLine="0"/>
        <w:jc w:val="both"/>
        <w:rPr>
          <w:color w:val="000000"/>
          <w:sz w:val="24"/>
          <w:szCs w:val="24"/>
        </w:rPr>
      </w:pPr>
      <w:r w:rsidRPr="00390AB2">
        <w:rPr>
          <w:color w:val="000000"/>
          <w:sz w:val="24"/>
          <w:szCs w:val="24"/>
        </w:rPr>
        <w:t>За неисполнение или ненадлежащее исполнение обязательств по настоящему Договору Стороны несут ответственность в соответствии с условиями настоящего Договора и законодательством России.</w:t>
      </w:r>
    </w:p>
    <w:p w:rsidR="000417A4" w:rsidRPr="00390AB2" w:rsidRDefault="000417A4" w:rsidP="00572CBD">
      <w:pPr>
        <w:numPr>
          <w:ilvl w:val="1"/>
          <w:numId w:val="6"/>
        </w:numPr>
        <w:shd w:val="clear" w:color="auto" w:fill="FFFFFF"/>
        <w:tabs>
          <w:tab w:val="left" w:pos="720"/>
        </w:tabs>
        <w:spacing w:line="250" w:lineRule="exact"/>
        <w:ind w:left="0" w:firstLine="0"/>
        <w:jc w:val="both"/>
        <w:rPr>
          <w:color w:val="000000"/>
          <w:sz w:val="24"/>
          <w:szCs w:val="24"/>
        </w:rPr>
      </w:pPr>
      <w:r w:rsidRPr="00390AB2">
        <w:rPr>
          <w:color w:val="000000"/>
          <w:sz w:val="24"/>
          <w:szCs w:val="24"/>
        </w:rPr>
        <w:t>За нарушение сроков расчетов за поставленные по настоящему Договору Товары Покупатель выплачивает по письменному требованию Поставщика пеню в размере 0,1% от просроченной суммы за каждый день просрочки, но не более 10% от суммы задолженности.</w:t>
      </w:r>
    </w:p>
    <w:p w:rsidR="000417A4" w:rsidRPr="00390AB2" w:rsidRDefault="000417A4" w:rsidP="00572CBD">
      <w:pPr>
        <w:numPr>
          <w:ilvl w:val="1"/>
          <w:numId w:val="6"/>
        </w:numPr>
        <w:shd w:val="clear" w:color="auto" w:fill="FFFFFF"/>
        <w:tabs>
          <w:tab w:val="left" w:pos="720"/>
        </w:tabs>
        <w:spacing w:line="250" w:lineRule="exact"/>
        <w:ind w:left="0" w:firstLine="0"/>
        <w:jc w:val="both"/>
        <w:rPr>
          <w:color w:val="000000"/>
          <w:sz w:val="24"/>
          <w:szCs w:val="24"/>
        </w:rPr>
      </w:pPr>
      <w:r w:rsidRPr="00390AB2">
        <w:rPr>
          <w:color w:val="000000"/>
          <w:sz w:val="24"/>
          <w:szCs w:val="24"/>
        </w:rPr>
        <w:t>За нарушение сроков поставки, ассортимента и количества поставляемого Товара в любой из партий Товара Поставщик выплатит по письменному требованию Покупателя неустойку в размере 0,1% от суммы неисполненного обязательства за каждый день просрочки до даты фактического исполнения обязательства, но не более 10% от стоимости соответствующей партии Товара.</w:t>
      </w:r>
    </w:p>
    <w:p w:rsidR="000417A4" w:rsidRPr="00390AB2" w:rsidRDefault="000417A4" w:rsidP="00572CBD">
      <w:pPr>
        <w:numPr>
          <w:ilvl w:val="1"/>
          <w:numId w:val="6"/>
        </w:numPr>
        <w:shd w:val="clear" w:color="auto" w:fill="FFFFFF"/>
        <w:tabs>
          <w:tab w:val="left" w:pos="720"/>
        </w:tabs>
        <w:spacing w:line="250" w:lineRule="exact"/>
        <w:ind w:left="0" w:firstLine="0"/>
        <w:jc w:val="both"/>
        <w:rPr>
          <w:color w:val="000000"/>
          <w:sz w:val="24"/>
          <w:szCs w:val="24"/>
        </w:rPr>
      </w:pPr>
      <w:r w:rsidRPr="00390AB2">
        <w:rPr>
          <w:sz w:val="24"/>
          <w:szCs w:val="24"/>
        </w:rPr>
        <w:t xml:space="preserve"> В случае поставки Товара ненадлежащего качества Поставщик обязан по письменному требованию Покупателя оплатить Покупателю штраф в размере 5% от стоимости некачественного Товара, поставленного в соответствующей партии Товара, за каждый факт поставки Товара ненадлежащего качества.</w:t>
      </w:r>
    </w:p>
    <w:p w:rsidR="000417A4" w:rsidRPr="00390AB2" w:rsidRDefault="000417A4" w:rsidP="00572CBD">
      <w:pPr>
        <w:numPr>
          <w:ilvl w:val="1"/>
          <w:numId w:val="6"/>
        </w:numPr>
        <w:shd w:val="clear" w:color="auto" w:fill="FFFFFF"/>
        <w:tabs>
          <w:tab w:val="left" w:pos="720"/>
        </w:tabs>
        <w:spacing w:line="250" w:lineRule="exact"/>
        <w:ind w:left="0" w:firstLine="0"/>
        <w:jc w:val="both"/>
        <w:rPr>
          <w:color w:val="000000"/>
          <w:sz w:val="24"/>
          <w:szCs w:val="24"/>
        </w:rPr>
      </w:pPr>
      <w:r w:rsidRPr="00390AB2">
        <w:rPr>
          <w:sz w:val="24"/>
          <w:szCs w:val="24"/>
        </w:rPr>
        <w:t>При несвоевременном представлении Поставщиком товаросопроводительной документации, а также при нарушении условий упаковки или маркировки Товара Поставщик возмещает Покупателю убытки, вызванные указанной задержкой или несоблюдением условий упаковки или маркировки, установленных настоящим Договором.</w:t>
      </w:r>
    </w:p>
    <w:p w:rsidR="000417A4" w:rsidRPr="00390AB2" w:rsidRDefault="000417A4" w:rsidP="00572CBD">
      <w:pPr>
        <w:numPr>
          <w:ilvl w:val="1"/>
          <w:numId w:val="6"/>
        </w:numPr>
        <w:shd w:val="clear" w:color="auto" w:fill="FFFFFF"/>
        <w:tabs>
          <w:tab w:val="left" w:pos="720"/>
        </w:tabs>
        <w:spacing w:line="250" w:lineRule="exact"/>
        <w:ind w:left="0" w:firstLine="0"/>
        <w:jc w:val="both"/>
        <w:rPr>
          <w:color w:val="000000"/>
          <w:sz w:val="24"/>
          <w:szCs w:val="24"/>
        </w:rPr>
      </w:pPr>
      <w:r w:rsidRPr="00390AB2">
        <w:rPr>
          <w:color w:val="000000"/>
          <w:sz w:val="24"/>
          <w:szCs w:val="24"/>
        </w:rPr>
        <w:t xml:space="preserve">За нарушение Поставщиком сроков исполнения обязательств по предоставлению документов в соответствии пунктом 6.2. настоящего Договора Покупатель имеет право потребовать от Поставщика уплаты неустойки в размере 1/360 ставки рефинансирования Банка России от суммы неисполненного обязательства за каждый день просрочки. Стороны договорились, что в случае нарушения Поставщиком сроков исполнения обязательств по предоставлению документов в соответствии с пунктом 6.2. настоящего Договора для целей расчета неустойки, указанной в настоящем пункте, суммой неисполненного Поставщиком обязательства считается сумма, указанная в </w:t>
      </w:r>
      <w:r w:rsidR="00795EE1">
        <w:rPr>
          <w:color w:val="000000"/>
          <w:sz w:val="24"/>
          <w:szCs w:val="24"/>
        </w:rPr>
        <w:t>УПД</w:t>
      </w:r>
      <w:r w:rsidR="009231AE">
        <w:rPr>
          <w:color w:val="000000"/>
          <w:sz w:val="24"/>
          <w:szCs w:val="24"/>
        </w:rPr>
        <w:t>/ТОРГ-12</w:t>
      </w:r>
      <w:r w:rsidRPr="00390AB2">
        <w:rPr>
          <w:color w:val="000000"/>
          <w:sz w:val="24"/>
          <w:szCs w:val="24"/>
        </w:rPr>
        <w:t>, подтверждающих факт поставки.</w:t>
      </w:r>
    </w:p>
    <w:p w:rsidR="000417A4" w:rsidRPr="00390AB2" w:rsidRDefault="000417A4" w:rsidP="00572CBD">
      <w:pPr>
        <w:pStyle w:val="ConsPlusNormal"/>
        <w:widowControl w:val="0"/>
        <w:numPr>
          <w:ilvl w:val="1"/>
          <w:numId w:val="6"/>
        </w:numPr>
        <w:tabs>
          <w:tab w:val="clear" w:pos="1080"/>
          <w:tab w:val="num" w:pos="0"/>
          <w:tab w:val="left" w:pos="567"/>
        </w:tabs>
        <w:ind w:left="0" w:firstLine="0"/>
        <w:jc w:val="both"/>
        <w:rPr>
          <w:rFonts w:ascii="Times New Roman" w:hAnsi="Times New Roman" w:cs="Times New Roman"/>
          <w:sz w:val="24"/>
          <w:szCs w:val="24"/>
        </w:rPr>
      </w:pPr>
      <w:r w:rsidRPr="00390AB2">
        <w:rPr>
          <w:rFonts w:ascii="Times New Roman" w:hAnsi="Times New Roman" w:cs="Times New Roman"/>
          <w:sz w:val="24"/>
          <w:szCs w:val="24"/>
        </w:rPr>
        <w:t>Стороны пришли к соглашению, что в случае законно подтвержденного факта изъятия Товара (предъявления требования об изъятии/предполагающее изъятие) у Покупателя при признании настоящего Договора недействительным или расторжения настоящего Договора по обстоятельствам, возникшим по причинам, относящимся к ответственности Поставщика, а также вследствие предъявления претензии третьими лицами к Покупателю, в том числе со стороны предыдущих собственников товара или иных третьих лиц,  Поставщик обязуется в сроки, указанные в требовании Покупателя, приобрести Покупателю равнозначный товар или предоставить Покупателю денежные средства для самостоятельного приобретения товара, исходя из стоимости аналогичного товара, действующей на рынке аналогичных товаров на момент расторжения настоящего Договора (применения последствий недействительности настоящего Договора), а также возместить Покупателю все понесенные убытки и расходы, связанные с приобретением Товара по настоящему Договору.</w:t>
      </w:r>
    </w:p>
    <w:p w:rsidR="000417A4" w:rsidRPr="00390AB2" w:rsidRDefault="000417A4" w:rsidP="00572CBD">
      <w:pPr>
        <w:numPr>
          <w:ilvl w:val="1"/>
          <w:numId w:val="12"/>
        </w:numPr>
        <w:shd w:val="clear" w:color="auto" w:fill="FFFFFF"/>
        <w:ind w:left="0" w:firstLine="0"/>
        <w:jc w:val="both"/>
        <w:rPr>
          <w:sz w:val="24"/>
          <w:szCs w:val="24"/>
        </w:rPr>
      </w:pPr>
      <w:r w:rsidRPr="00390AB2">
        <w:rPr>
          <w:sz w:val="24"/>
          <w:szCs w:val="24"/>
        </w:rPr>
        <w:t xml:space="preserve"> Независимо от уплаты неустойки (штрафа) Сторона, нарушившая Договор, возмещает другой Стороне причиненные в результате этого убытки в полной сумме сверх размера неустойки (штрафа). Уплата неустойки (штрафа) и возмещение убытков не освобождает Стороны от полного выполнения Сторонами обязательств по Договору, за исключением случая расторжения Договора.</w:t>
      </w:r>
    </w:p>
    <w:p w:rsidR="000417A4" w:rsidRPr="00390AB2" w:rsidRDefault="000417A4" w:rsidP="000417A4">
      <w:pPr>
        <w:pStyle w:val="ConsPlusNormal"/>
        <w:widowControl w:val="0"/>
        <w:tabs>
          <w:tab w:val="left" w:pos="567"/>
        </w:tabs>
        <w:ind w:firstLine="0"/>
        <w:jc w:val="both"/>
        <w:rPr>
          <w:rFonts w:ascii="Times New Roman" w:hAnsi="Times New Roman" w:cs="Times New Roman"/>
          <w:sz w:val="24"/>
          <w:szCs w:val="24"/>
        </w:rPr>
      </w:pPr>
      <w:r w:rsidRPr="00390AB2">
        <w:rPr>
          <w:rFonts w:ascii="Times New Roman" w:hAnsi="Times New Roman" w:cs="Times New Roman"/>
          <w:sz w:val="24"/>
          <w:szCs w:val="24"/>
        </w:rPr>
        <w:t>8.9. К отношениям Сторон не применяются положения ст. 317.1. Гражданского кодекса Российской Федерации о начислении процентов на суммы денежных средств, подлежащие уплате в соответствии с условиями настоящего Договора.</w:t>
      </w:r>
    </w:p>
    <w:p w:rsidR="007E73F8" w:rsidRPr="00567FC5" w:rsidRDefault="007E73F8" w:rsidP="00572CBD">
      <w:pPr>
        <w:pStyle w:val="ae"/>
        <w:numPr>
          <w:ilvl w:val="0"/>
          <w:numId w:val="9"/>
        </w:numPr>
        <w:shd w:val="clear" w:color="auto" w:fill="FFFFFF"/>
        <w:spacing w:line="250" w:lineRule="exact"/>
        <w:jc w:val="both"/>
        <w:rPr>
          <w:vanish/>
          <w:color w:val="000000"/>
          <w:sz w:val="24"/>
          <w:szCs w:val="24"/>
        </w:rPr>
      </w:pPr>
    </w:p>
    <w:p w:rsidR="007E73F8" w:rsidRPr="00567FC5" w:rsidRDefault="007E73F8" w:rsidP="00572CBD">
      <w:pPr>
        <w:pStyle w:val="ae"/>
        <w:numPr>
          <w:ilvl w:val="0"/>
          <w:numId w:val="9"/>
        </w:numPr>
        <w:shd w:val="clear" w:color="auto" w:fill="FFFFFF"/>
        <w:spacing w:line="250" w:lineRule="exact"/>
        <w:jc w:val="both"/>
        <w:rPr>
          <w:vanish/>
          <w:color w:val="000000"/>
          <w:sz w:val="24"/>
          <w:szCs w:val="24"/>
        </w:rPr>
      </w:pPr>
    </w:p>
    <w:p w:rsidR="007E73F8" w:rsidRPr="00567FC5" w:rsidRDefault="007E73F8" w:rsidP="00572CBD">
      <w:pPr>
        <w:pStyle w:val="ae"/>
        <w:numPr>
          <w:ilvl w:val="0"/>
          <w:numId w:val="9"/>
        </w:numPr>
        <w:shd w:val="clear" w:color="auto" w:fill="FFFFFF"/>
        <w:spacing w:line="250" w:lineRule="exact"/>
        <w:jc w:val="both"/>
        <w:rPr>
          <w:vanish/>
          <w:color w:val="000000"/>
          <w:sz w:val="24"/>
          <w:szCs w:val="24"/>
        </w:rPr>
      </w:pPr>
    </w:p>
    <w:p w:rsidR="00A264B0" w:rsidRPr="00D954E6" w:rsidRDefault="00A264B0" w:rsidP="00D954E6">
      <w:pPr>
        <w:pStyle w:val="ae"/>
        <w:shd w:val="clear" w:color="auto" w:fill="FFFFFF"/>
        <w:spacing w:line="250" w:lineRule="exact"/>
        <w:ind w:left="0"/>
        <w:jc w:val="both"/>
        <w:rPr>
          <w:color w:val="000000"/>
          <w:sz w:val="24"/>
          <w:szCs w:val="24"/>
        </w:rPr>
      </w:pPr>
    </w:p>
    <w:p w:rsidR="00A264B0" w:rsidRPr="00567FC5" w:rsidRDefault="00A264B0" w:rsidP="00572CBD">
      <w:pPr>
        <w:numPr>
          <w:ilvl w:val="0"/>
          <w:numId w:val="6"/>
        </w:numPr>
        <w:shd w:val="clear" w:color="auto" w:fill="FFFFFF"/>
        <w:jc w:val="center"/>
        <w:rPr>
          <w:b/>
          <w:bCs/>
          <w:color w:val="000000"/>
          <w:sz w:val="24"/>
          <w:szCs w:val="24"/>
        </w:rPr>
      </w:pPr>
      <w:r w:rsidRPr="00567FC5">
        <w:rPr>
          <w:b/>
          <w:bCs/>
          <w:color w:val="000000"/>
          <w:sz w:val="24"/>
          <w:szCs w:val="24"/>
        </w:rPr>
        <w:t>Форс-мажор</w:t>
      </w:r>
    </w:p>
    <w:p w:rsidR="00FC10AA" w:rsidRPr="00567FC5" w:rsidRDefault="00FC10AA" w:rsidP="001E46D2">
      <w:pPr>
        <w:shd w:val="clear" w:color="auto" w:fill="FFFFFF"/>
        <w:ind w:left="360"/>
        <w:rPr>
          <w:b/>
          <w:bCs/>
          <w:color w:val="000000"/>
          <w:sz w:val="24"/>
          <w:szCs w:val="24"/>
        </w:rPr>
      </w:pPr>
    </w:p>
    <w:p w:rsidR="005B152C" w:rsidRPr="00390AB2" w:rsidRDefault="005B152C" w:rsidP="00572CBD">
      <w:pPr>
        <w:numPr>
          <w:ilvl w:val="1"/>
          <w:numId w:val="6"/>
        </w:numPr>
        <w:shd w:val="clear" w:color="auto" w:fill="FFFFFF"/>
        <w:tabs>
          <w:tab w:val="clear" w:pos="1080"/>
          <w:tab w:val="num" w:pos="284"/>
        </w:tabs>
        <w:ind w:left="0" w:firstLine="0"/>
        <w:jc w:val="both"/>
        <w:rPr>
          <w:color w:val="000000"/>
          <w:sz w:val="24"/>
          <w:szCs w:val="24"/>
        </w:rPr>
      </w:pPr>
      <w:r w:rsidRPr="00390AB2">
        <w:rPr>
          <w:color w:val="000000"/>
          <w:sz w:val="24"/>
          <w:szCs w:val="24"/>
        </w:rPr>
        <w:t>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обстоятельств непреодолимой силы.</w:t>
      </w:r>
    </w:p>
    <w:p w:rsidR="005B152C" w:rsidRPr="00390AB2" w:rsidRDefault="005B152C" w:rsidP="005B152C">
      <w:pPr>
        <w:shd w:val="clear" w:color="auto" w:fill="FFFFFF"/>
        <w:tabs>
          <w:tab w:val="num" w:pos="0"/>
        </w:tabs>
        <w:jc w:val="both"/>
        <w:rPr>
          <w:color w:val="000000"/>
          <w:sz w:val="24"/>
          <w:szCs w:val="24"/>
        </w:rPr>
      </w:pPr>
      <w:r w:rsidRPr="00390AB2">
        <w:rPr>
          <w:color w:val="000000"/>
          <w:sz w:val="24"/>
          <w:szCs w:val="24"/>
        </w:rPr>
        <w:t>9.2. Под обстоятельствами непреодолимой силы понимаются такие обстоятельства, которые возникли после заключения настоящего Договора в результате непредвиденных и непредотвратимых событий чрезвычайного характера, не подающихся контролю Сторон при условии, что эти обстоятельства оказывают непосредственное воздействие на выполнение Сторонами обязательств по настоящему Договору. Под обстоятельствами непреодолимой силы понимаются стихийные бедствия, война, военные действия.</w:t>
      </w:r>
    </w:p>
    <w:p w:rsidR="005B152C" w:rsidRPr="00390AB2" w:rsidRDefault="005B152C" w:rsidP="005B152C">
      <w:pPr>
        <w:shd w:val="clear" w:color="auto" w:fill="FFFFFF"/>
        <w:tabs>
          <w:tab w:val="num" w:pos="0"/>
        </w:tabs>
        <w:jc w:val="both"/>
        <w:rPr>
          <w:color w:val="000000"/>
          <w:sz w:val="24"/>
          <w:szCs w:val="24"/>
        </w:rPr>
      </w:pPr>
      <w:r w:rsidRPr="00390AB2">
        <w:rPr>
          <w:color w:val="000000"/>
          <w:sz w:val="24"/>
          <w:szCs w:val="24"/>
        </w:rPr>
        <w:t>9.3. Если какое-либо из обстоятельств непреодолимой силы непосредственно повлияет на выполнение каких-либо обязательств по настоящему Договору, период их выполнения будет продлен на срок действия обстоятельств непреодолимой силы.</w:t>
      </w:r>
    </w:p>
    <w:p w:rsidR="005B152C" w:rsidRPr="00390AB2" w:rsidRDefault="005B152C" w:rsidP="005B152C">
      <w:pPr>
        <w:shd w:val="clear" w:color="auto" w:fill="FFFFFF"/>
        <w:tabs>
          <w:tab w:val="num" w:pos="0"/>
        </w:tabs>
        <w:jc w:val="both"/>
        <w:rPr>
          <w:color w:val="000000"/>
          <w:sz w:val="24"/>
          <w:szCs w:val="24"/>
        </w:rPr>
      </w:pPr>
      <w:r w:rsidRPr="00390AB2">
        <w:rPr>
          <w:color w:val="000000"/>
          <w:sz w:val="24"/>
          <w:szCs w:val="24"/>
        </w:rPr>
        <w:t>9.4. Сторона, у которой возникли обстоятельства непреодолимой силы, обязана в течение 10 (десяти) календарных дней информировать другую Сторону о датах начала и окончания действия обстоятельств непреодолимой силы, которые препятствуют выполнению настоящего Договора. Надлежащим доказательством наличия указанных выше обстоятельств и их продолжительности будут служить справки (сертификаты), выдаваемые соответствующими уполномоченными компетентными органами (организациями) России.</w:t>
      </w:r>
    </w:p>
    <w:p w:rsidR="005B152C" w:rsidRPr="00390AB2" w:rsidRDefault="005B152C" w:rsidP="005B152C">
      <w:pPr>
        <w:shd w:val="clear" w:color="auto" w:fill="FFFFFF"/>
        <w:tabs>
          <w:tab w:val="num" w:pos="0"/>
        </w:tabs>
        <w:jc w:val="both"/>
        <w:rPr>
          <w:color w:val="000000"/>
          <w:sz w:val="24"/>
          <w:szCs w:val="24"/>
        </w:rPr>
      </w:pPr>
      <w:r w:rsidRPr="00390AB2">
        <w:rPr>
          <w:color w:val="000000"/>
          <w:sz w:val="24"/>
          <w:szCs w:val="24"/>
        </w:rPr>
        <w:t>9.5. Неуведомление или</w:t>
      </w:r>
      <w:r w:rsidR="00EA57B5">
        <w:rPr>
          <w:color w:val="000000"/>
          <w:sz w:val="24"/>
          <w:szCs w:val="24"/>
        </w:rPr>
        <w:t xml:space="preserve"> несвоевременное уведомление о </w:t>
      </w:r>
      <w:r w:rsidRPr="00390AB2">
        <w:rPr>
          <w:color w:val="000000"/>
          <w:sz w:val="24"/>
          <w:szCs w:val="24"/>
        </w:rPr>
        <w:t>датах начала и окончания действия обстоятельств непреодолимой силы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5B152C" w:rsidRPr="00390AB2" w:rsidRDefault="005B152C" w:rsidP="005B152C">
      <w:pPr>
        <w:shd w:val="clear" w:color="auto" w:fill="FFFFFF"/>
        <w:tabs>
          <w:tab w:val="num" w:pos="0"/>
        </w:tabs>
        <w:jc w:val="both"/>
        <w:rPr>
          <w:color w:val="000000"/>
          <w:sz w:val="24"/>
          <w:szCs w:val="24"/>
        </w:rPr>
      </w:pPr>
      <w:r w:rsidRPr="00390AB2">
        <w:rPr>
          <w:color w:val="000000"/>
          <w:sz w:val="24"/>
          <w:szCs w:val="24"/>
        </w:rPr>
        <w:t>9.6. Если вследствие обстоятельств непреодолимой силы задержка выполнения обязательств составляет более 2 (двух) месяцев, любая из Сторон имеет право отказаться в одностороннем порядке от дальнейшего исполнения обязательств по настоящему Договору без возмещения убытков другой Стороне.</w:t>
      </w:r>
    </w:p>
    <w:p w:rsidR="00764B47" w:rsidRPr="00567FC5" w:rsidRDefault="00764B47" w:rsidP="00606213">
      <w:pPr>
        <w:shd w:val="clear" w:color="auto" w:fill="FFFFFF"/>
        <w:tabs>
          <w:tab w:val="num" w:pos="567"/>
          <w:tab w:val="left" w:pos="1134"/>
        </w:tabs>
        <w:jc w:val="both"/>
        <w:rPr>
          <w:color w:val="000000"/>
          <w:sz w:val="24"/>
          <w:szCs w:val="24"/>
        </w:rPr>
      </w:pPr>
    </w:p>
    <w:p w:rsidR="00EB31D2" w:rsidRPr="00D357E6" w:rsidRDefault="00A264B0" w:rsidP="00D357E6">
      <w:pPr>
        <w:numPr>
          <w:ilvl w:val="0"/>
          <w:numId w:val="6"/>
        </w:numPr>
        <w:shd w:val="clear" w:color="auto" w:fill="FFFFFF"/>
        <w:tabs>
          <w:tab w:val="left" w:pos="142"/>
        </w:tabs>
        <w:spacing w:line="250" w:lineRule="exact"/>
        <w:jc w:val="center"/>
        <w:rPr>
          <w:b/>
          <w:color w:val="000000"/>
          <w:sz w:val="24"/>
          <w:szCs w:val="24"/>
        </w:rPr>
      </w:pPr>
      <w:r w:rsidRPr="00567FC5">
        <w:rPr>
          <w:b/>
          <w:color w:val="000000"/>
          <w:sz w:val="24"/>
          <w:szCs w:val="24"/>
        </w:rPr>
        <w:t>Разрешение споров</w:t>
      </w:r>
    </w:p>
    <w:p w:rsidR="005B152C" w:rsidRPr="00390AB2" w:rsidRDefault="005B152C" w:rsidP="00572CBD">
      <w:pPr>
        <w:pStyle w:val="ae"/>
        <w:numPr>
          <w:ilvl w:val="1"/>
          <w:numId w:val="6"/>
        </w:numPr>
        <w:shd w:val="clear" w:color="auto" w:fill="FFFFFF"/>
        <w:tabs>
          <w:tab w:val="clear" w:pos="1080"/>
          <w:tab w:val="num" w:pos="0"/>
        </w:tabs>
        <w:spacing w:after="120"/>
        <w:ind w:left="0" w:firstLine="0"/>
        <w:jc w:val="both"/>
        <w:rPr>
          <w:color w:val="000000"/>
          <w:sz w:val="24"/>
          <w:szCs w:val="24"/>
        </w:rPr>
      </w:pPr>
      <w:r w:rsidRPr="00390AB2">
        <w:rPr>
          <w:color w:val="000000"/>
          <w:sz w:val="24"/>
          <w:szCs w:val="24"/>
        </w:rPr>
        <w:t>Все споры, разногласия и требования возникшие из настоящего Договора или касающиеся настоящего Договора, в том числе касающиеся его выполнения, нарушения, прекращения или действительности Стороны обязуются разрешать дружеским путем, в том числе путём претензионной переписки.</w:t>
      </w:r>
    </w:p>
    <w:p w:rsidR="005B152C" w:rsidRPr="00390AB2" w:rsidRDefault="005B152C" w:rsidP="00572CBD">
      <w:pPr>
        <w:numPr>
          <w:ilvl w:val="1"/>
          <w:numId w:val="6"/>
        </w:numPr>
        <w:shd w:val="clear" w:color="auto" w:fill="FFFFFF"/>
        <w:tabs>
          <w:tab w:val="clear" w:pos="1080"/>
          <w:tab w:val="num" w:pos="142"/>
        </w:tabs>
        <w:spacing w:after="120"/>
        <w:ind w:left="0" w:firstLine="0"/>
        <w:jc w:val="both"/>
        <w:rPr>
          <w:color w:val="000000"/>
          <w:sz w:val="24"/>
          <w:szCs w:val="24"/>
        </w:rPr>
      </w:pPr>
      <w:r w:rsidRPr="00390AB2">
        <w:rPr>
          <w:color w:val="000000"/>
          <w:sz w:val="24"/>
          <w:szCs w:val="24"/>
        </w:rPr>
        <w:t>Ответ на любую претензию Стороны, связанную с неисполнением или ненадлежащим исполнением настоящего Договора, должен быть дан Стороной, получившей претензию, в течение 20 (двадцати) календарных дней с даты ее получения, за исключением претензий по ассортименту, качеству и/или количеству Товара, когда ответ должны быть дан в течение 10 (десяти) календарных дней с даты их получения. Письмо, содержащее претензионные требования, должны иметь наименование «Претензия» и быть подписано руководителем или иным уполномоченным лицом Стороны.</w:t>
      </w:r>
    </w:p>
    <w:p w:rsidR="005B152C" w:rsidRPr="00390AB2" w:rsidRDefault="005B152C" w:rsidP="00572CBD">
      <w:pPr>
        <w:numPr>
          <w:ilvl w:val="1"/>
          <w:numId w:val="6"/>
        </w:numPr>
        <w:shd w:val="clear" w:color="auto" w:fill="FFFFFF"/>
        <w:tabs>
          <w:tab w:val="clear" w:pos="1080"/>
          <w:tab w:val="num" w:pos="0"/>
        </w:tabs>
        <w:ind w:left="0" w:firstLine="0"/>
        <w:jc w:val="both"/>
        <w:rPr>
          <w:sz w:val="24"/>
          <w:szCs w:val="24"/>
        </w:rPr>
      </w:pPr>
      <w:r w:rsidRPr="00390AB2">
        <w:rPr>
          <w:color w:val="000000"/>
          <w:sz w:val="24"/>
          <w:szCs w:val="24"/>
        </w:rPr>
        <w:t>При невозможности достижения согласия Сторон все споры, разногласия и требования, возникающие из настоящего Договора или в связи с ним, в том числе касающиеся его выполнения, нарушения, прекращения или действительности рассматриваются в Арбитражном суде г.Москвы с соблюдением досудебного порядка урегулирования споров согласно пункту 10.2. настоящего Договора.</w:t>
      </w:r>
    </w:p>
    <w:p w:rsidR="00C41F9E" w:rsidRDefault="00C41F9E" w:rsidP="00C41F9E">
      <w:pPr>
        <w:shd w:val="clear" w:color="auto" w:fill="FFFFFF"/>
        <w:ind w:left="360"/>
        <w:rPr>
          <w:b/>
          <w:bCs/>
          <w:color w:val="000000"/>
          <w:sz w:val="24"/>
          <w:szCs w:val="24"/>
        </w:rPr>
      </w:pPr>
    </w:p>
    <w:p w:rsidR="00EB31D2" w:rsidRPr="00A71B89" w:rsidRDefault="00EB31D2" w:rsidP="00A71B89">
      <w:pPr>
        <w:numPr>
          <w:ilvl w:val="0"/>
          <w:numId w:val="6"/>
        </w:numPr>
        <w:shd w:val="clear" w:color="auto" w:fill="FFFFFF"/>
        <w:jc w:val="center"/>
        <w:rPr>
          <w:b/>
          <w:bCs/>
          <w:color w:val="000000"/>
          <w:sz w:val="24"/>
          <w:szCs w:val="24"/>
        </w:rPr>
      </w:pPr>
      <w:r>
        <w:rPr>
          <w:b/>
          <w:bCs/>
          <w:color w:val="000000"/>
          <w:sz w:val="24"/>
          <w:szCs w:val="24"/>
        </w:rPr>
        <w:t>Срок действия и порядок</w:t>
      </w:r>
      <w:r w:rsidRPr="00314A15">
        <w:rPr>
          <w:b/>
          <w:bCs/>
          <w:color w:val="000000"/>
          <w:sz w:val="24"/>
          <w:szCs w:val="24"/>
        </w:rPr>
        <w:t xml:space="preserve"> расторжения Договора</w:t>
      </w:r>
    </w:p>
    <w:p w:rsidR="006B1307" w:rsidRDefault="00004C6A" w:rsidP="00572CBD">
      <w:pPr>
        <w:numPr>
          <w:ilvl w:val="1"/>
          <w:numId w:val="6"/>
        </w:numPr>
        <w:shd w:val="clear" w:color="auto" w:fill="FFFFFF"/>
        <w:tabs>
          <w:tab w:val="clear" w:pos="1080"/>
          <w:tab w:val="num" w:pos="709"/>
        </w:tabs>
        <w:ind w:left="0" w:firstLine="0"/>
        <w:jc w:val="both"/>
        <w:rPr>
          <w:color w:val="000000"/>
          <w:sz w:val="24"/>
          <w:szCs w:val="24"/>
        </w:rPr>
      </w:pPr>
      <w:r w:rsidRPr="00004C6A">
        <w:rPr>
          <w:bCs/>
          <w:color w:val="000000"/>
          <w:sz w:val="24"/>
          <w:szCs w:val="24"/>
        </w:rPr>
        <w:t>Настоящий Договор</w:t>
      </w:r>
      <w:r w:rsidR="00B92D34">
        <w:rPr>
          <w:bCs/>
          <w:color w:val="000000"/>
          <w:sz w:val="24"/>
          <w:szCs w:val="24"/>
        </w:rPr>
        <w:t xml:space="preserve"> вступает в силу с </w:t>
      </w:r>
      <w:r w:rsidR="00E21F53">
        <w:rPr>
          <w:bCs/>
          <w:color w:val="000000"/>
          <w:sz w:val="24"/>
          <w:szCs w:val="24"/>
        </w:rPr>
        <w:t>момента подписания Договора</w:t>
      </w:r>
      <w:r w:rsidRPr="00004C6A">
        <w:rPr>
          <w:bCs/>
          <w:color w:val="000000"/>
          <w:sz w:val="24"/>
          <w:szCs w:val="24"/>
        </w:rPr>
        <w:t xml:space="preserve"> и действует до</w:t>
      </w:r>
      <w:r w:rsidR="005E129D" w:rsidRPr="00004C6A">
        <w:rPr>
          <w:bCs/>
          <w:color w:val="000000"/>
          <w:sz w:val="24"/>
          <w:szCs w:val="24"/>
        </w:rPr>
        <w:t xml:space="preserve"> </w:t>
      </w:r>
      <w:r w:rsidR="00B92D34">
        <w:rPr>
          <w:bCs/>
          <w:color w:val="000000"/>
          <w:sz w:val="24"/>
          <w:szCs w:val="24"/>
        </w:rPr>
        <w:t>2</w:t>
      </w:r>
      <w:r w:rsidR="00070355">
        <w:rPr>
          <w:bCs/>
          <w:color w:val="000000"/>
          <w:sz w:val="24"/>
          <w:szCs w:val="24"/>
        </w:rPr>
        <w:t>8</w:t>
      </w:r>
      <w:r w:rsidR="00044691" w:rsidRPr="00044691">
        <w:rPr>
          <w:bCs/>
          <w:color w:val="000000"/>
          <w:sz w:val="24"/>
          <w:szCs w:val="24"/>
        </w:rPr>
        <w:t xml:space="preserve"> февраля</w:t>
      </w:r>
      <w:r w:rsidR="00B92D34">
        <w:rPr>
          <w:bCs/>
          <w:color w:val="000000"/>
          <w:sz w:val="24"/>
          <w:szCs w:val="24"/>
        </w:rPr>
        <w:t xml:space="preserve"> 202</w:t>
      </w:r>
      <w:r w:rsidR="00070355">
        <w:rPr>
          <w:bCs/>
          <w:color w:val="000000"/>
          <w:sz w:val="24"/>
          <w:szCs w:val="24"/>
        </w:rPr>
        <w:t>5</w:t>
      </w:r>
      <w:r w:rsidR="00B7368D" w:rsidRPr="00004C6A">
        <w:rPr>
          <w:bCs/>
          <w:color w:val="000000"/>
          <w:sz w:val="24"/>
          <w:szCs w:val="24"/>
        </w:rPr>
        <w:t>г.</w:t>
      </w:r>
      <w:r w:rsidR="005E129D" w:rsidRPr="00004C6A">
        <w:rPr>
          <w:bCs/>
          <w:color w:val="000000"/>
          <w:sz w:val="24"/>
          <w:szCs w:val="24"/>
        </w:rPr>
        <w:t xml:space="preserve">, </w:t>
      </w:r>
      <w:r w:rsidRPr="00390AB2">
        <w:rPr>
          <w:bCs/>
          <w:color w:val="000000"/>
          <w:sz w:val="24"/>
          <w:szCs w:val="24"/>
        </w:rPr>
        <w:t xml:space="preserve">а </w:t>
      </w:r>
      <w:r w:rsidRPr="00390AB2">
        <w:rPr>
          <w:sz w:val="24"/>
          <w:szCs w:val="24"/>
        </w:rPr>
        <w:t>в случае наличия полученной Поставщиком Заявки Покупателя, не и</w:t>
      </w:r>
      <w:r>
        <w:rPr>
          <w:sz w:val="24"/>
          <w:szCs w:val="24"/>
        </w:rPr>
        <w:t>сполн</w:t>
      </w:r>
      <w:r w:rsidR="00044691">
        <w:rPr>
          <w:sz w:val="24"/>
          <w:szCs w:val="24"/>
        </w:rPr>
        <w:t>енной по состоянию на</w:t>
      </w:r>
      <w:r w:rsidR="00044691" w:rsidRPr="00044691">
        <w:rPr>
          <w:sz w:val="24"/>
          <w:szCs w:val="24"/>
        </w:rPr>
        <w:t xml:space="preserve"> </w:t>
      </w:r>
      <w:r w:rsidR="00B07B57">
        <w:rPr>
          <w:sz w:val="24"/>
          <w:szCs w:val="24"/>
        </w:rPr>
        <w:t>2</w:t>
      </w:r>
      <w:r w:rsidR="00070355">
        <w:rPr>
          <w:sz w:val="24"/>
          <w:szCs w:val="24"/>
        </w:rPr>
        <w:t>8</w:t>
      </w:r>
      <w:r w:rsidR="00044691">
        <w:rPr>
          <w:sz w:val="24"/>
          <w:szCs w:val="24"/>
        </w:rPr>
        <w:t>.</w:t>
      </w:r>
      <w:r w:rsidR="00044691" w:rsidRPr="00044691">
        <w:rPr>
          <w:sz w:val="24"/>
          <w:szCs w:val="24"/>
        </w:rPr>
        <w:t>02</w:t>
      </w:r>
      <w:r w:rsidR="00B07B57">
        <w:rPr>
          <w:sz w:val="24"/>
          <w:szCs w:val="24"/>
        </w:rPr>
        <w:t>.202</w:t>
      </w:r>
      <w:r w:rsidR="00070355">
        <w:rPr>
          <w:sz w:val="24"/>
          <w:szCs w:val="24"/>
        </w:rPr>
        <w:t>5</w:t>
      </w:r>
      <w:r w:rsidRPr="00390AB2">
        <w:rPr>
          <w:sz w:val="24"/>
          <w:szCs w:val="24"/>
        </w:rPr>
        <w:t xml:space="preserve"> – до полного исполнения обязательств Сторонами по такой Заявке Покупателя</w:t>
      </w:r>
      <w:r w:rsidR="006B1307">
        <w:rPr>
          <w:sz w:val="24"/>
          <w:szCs w:val="24"/>
        </w:rPr>
        <w:t>.</w:t>
      </w:r>
      <w:r w:rsidRPr="00004C6A">
        <w:rPr>
          <w:color w:val="000000"/>
          <w:sz w:val="24"/>
          <w:szCs w:val="24"/>
        </w:rPr>
        <w:t xml:space="preserve"> </w:t>
      </w:r>
    </w:p>
    <w:p w:rsidR="006B1307" w:rsidRPr="00390AB2" w:rsidRDefault="006B1307" w:rsidP="00572CBD">
      <w:pPr>
        <w:numPr>
          <w:ilvl w:val="1"/>
          <w:numId w:val="6"/>
        </w:numPr>
        <w:shd w:val="clear" w:color="auto" w:fill="FFFFFF"/>
        <w:tabs>
          <w:tab w:val="clear" w:pos="1080"/>
          <w:tab w:val="num" w:pos="709"/>
        </w:tabs>
        <w:ind w:left="0" w:firstLine="0"/>
        <w:jc w:val="both"/>
        <w:rPr>
          <w:color w:val="000000"/>
          <w:sz w:val="24"/>
          <w:szCs w:val="24"/>
        </w:rPr>
      </w:pPr>
      <w:r w:rsidRPr="00390AB2">
        <w:rPr>
          <w:color w:val="000000"/>
          <w:sz w:val="24"/>
          <w:szCs w:val="24"/>
        </w:rPr>
        <w:t>Настоящий Договор может быть расторгнут по соглашению Сторон. Покупатель вправе в одностороннем порядке отказаться от исполнения настоящего Договора в следующих случаях:</w:t>
      </w:r>
    </w:p>
    <w:p w:rsidR="006B1307" w:rsidRPr="00390AB2" w:rsidRDefault="006B1307" w:rsidP="00572CBD">
      <w:pPr>
        <w:numPr>
          <w:ilvl w:val="2"/>
          <w:numId w:val="6"/>
        </w:numPr>
        <w:shd w:val="clear" w:color="auto" w:fill="FFFFFF"/>
        <w:tabs>
          <w:tab w:val="clear" w:pos="2160"/>
          <w:tab w:val="num" w:pos="0"/>
        </w:tabs>
        <w:ind w:left="0" w:firstLine="0"/>
        <w:jc w:val="both"/>
        <w:rPr>
          <w:color w:val="000000"/>
          <w:sz w:val="24"/>
          <w:szCs w:val="24"/>
        </w:rPr>
      </w:pPr>
      <w:r w:rsidRPr="00390AB2">
        <w:rPr>
          <w:color w:val="000000"/>
          <w:sz w:val="24"/>
          <w:szCs w:val="24"/>
        </w:rPr>
        <w:t>задержки Поставщиком выполнения обязательств по настоящему Договору более чем на 3 (Три) календарных дня по причинам, не зависящим от Покупателя;</w:t>
      </w:r>
    </w:p>
    <w:p w:rsidR="006B1307" w:rsidRPr="00390AB2" w:rsidRDefault="006B1307" w:rsidP="00572CBD">
      <w:pPr>
        <w:numPr>
          <w:ilvl w:val="2"/>
          <w:numId w:val="6"/>
        </w:numPr>
        <w:shd w:val="clear" w:color="auto" w:fill="FFFFFF"/>
        <w:tabs>
          <w:tab w:val="clear" w:pos="2160"/>
          <w:tab w:val="num" w:pos="0"/>
        </w:tabs>
        <w:ind w:left="0" w:firstLine="0"/>
        <w:jc w:val="both"/>
        <w:rPr>
          <w:sz w:val="24"/>
          <w:szCs w:val="24"/>
        </w:rPr>
      </w:pPr>
      <w:r w:rsidRPr="00390AB2">
        <w:rPr>
          <w:sz w:val="24"/>
          <w:szCs w:val="24"/>
        </w:rPr>
        <w:t>нарушения Поставщиком условий настоящего Договора, ведущие к существенному снижению качества Товара, и/или при поставке некачественного Товара;</w:t>
      </w:r>
    </w:p>
    <w:p w:rsidR="006B1307" w:rsidRPr="00390AB2" w:rsidRDefault="006B1307" w:rsidP="00572CBD">
      <w:pPr>
        <w:numPr>
          <w:ilvl w:val="2"/>
          <w:numId w:val="6"/>
        </w:numPr>
        <w:shd w:val="clear" w:color="auto" w:fill="FFFFFF"/>
        <w:tabs>
          <w:tab w:val="clear" w:pos="2160"/>
          <w:tab w:val="num" w:pos="0"/>
        </w:tabs>
        <w:ind w:left="0" w:firstLine="0"/>
        <w:jc w:val="both"/>
        <w:rPr>
          <w:color w:val="000000"/>
          <w:sz w:val="24"/>
          <w:szCs w:val="24"/>
        </w:rPr>
      </w:pPr>
      <w:r w:rsidRPr="00390AB2">
        <w:rPr>
          <w:color w:val="000000"/>
          <w:sz w:val="24"/>
          <w:szCs w:val="24"/>
        </w:rPr>
        <w:t>при установлении нецелесообразности дальнейшего исполнения настоящего Договора, определяемой Покупателем – с возмещением Поставщику фактически понесенных затрат;</w:t>
      </w:r>
    </w:p>
    <w:p w:rsidR="006B1307" w:rsidRPr="00390AB2" w:rsidRDefault="006B1307" w:rsidP="00572CBD">
      <w:pPr>
        <w:numPr>
          <w:ilvl w:val="2"/>
          <w:numId w:val="6"/>
        </w:numPr>
        <w:shd w:val="clear" w:color="auto" w:fill="FFFFFF"/>
        <w:tabs>
          <w:tab w:val="clear" w:pos="2160"/>
          <w:tab w:val="num" w:pos="0"/>
        </w:tabs>
        <w:ind w:left="0" w:firstLine="0"/>
        <w:jc w:val="both"/>
        <w:rPr>
          <w:sz w:val="24"/>
          <w:szCs w:val="24"/>
        </w:rPr>
      </w:pPr>
      <w:r w:rsidRPr="00390AB2">
        <w:rPr>
          <w:sz w:val="24"/>
          <w:szCs w:val="24"/>
        </w:rPr>
        <w:t>если в отношении Поставщика возбуждено дело о банкротстве, включая процедуру наблюдения, финансового оздоровления, внешнего управления, конкурсного производства;</w:t>
      </w:r>
    </w:p>
    <w:p w:rsidR="006B1307" w:rsidRPr="00390AB2" w:rsidRDefault="006B1307" w:rsidP="00572CBD">
      <w:pPr>
        <w:numPr>
          <w:ilvl w:val="2"/>
          <w:numId w:val="6"/>
        </w:numPr>
        <w:shd w:val="clear" w:color="auto" w:fill="FFFFFF"/>
        <w:tabs>
          <w:tab w:val="clear" w:pos="2160"/>
          <w:tab w:val="num" w:pos="0"/>
        </w:tabs>
        <w:ind w:left="0" w:firstLine="0"/>
        <w:jc w:val="both"/>
        <w:rPr>
          <w:sz w:val="24"/>
          <w:szCs w:val="24"/>
        </w:rPr>
      </w:pPr>
      <w:r w:rsidRPr="00390AB2">
        <w:rPr>
          <w:sz w:val="24"/>
          <w:szCs w:val="24"/>
        </w:rPr>
        <w:t>нарушения Поставщиком существенных условий настоящего Договора;</w:t>
      </w:r>
    </w:p>
    <w:p w:rsidR="006B1307" w:rsidRPr="00390AB2" w:rsidRDefault="006B1307" w:rsidP="00572CBD">
      <w:pPr>
        <w:numPr>
          <w:ilvl w:val="2"/>
          <w:numId w:val="6"/>
        </w:numPr>
        <w:shd w:val="clear" w:color="auto" w:fill="FFFFFF"/>
        <w:tabs>
          <w:tab w:val="clear" w:pos="2160"/>
          <w:tab w:val="num" w:pos="0"/>
        </w:tabs>
        <w:ind w:left="0" w:firstLine="0"/>
        <w:jc w:val="both"/>
        <w:rPr>
          <w:color w:val="000000"/>
          <w:sz w:val="24"/>
          <w:szCs w:val="24"/>
        </w:rPr>
      </w:pPr>
      <w:r w:rsidRPr="00390AB2">
        <w:rPr>
          <w:sz w:val="24"/>
          <w:szCs w:val="24"/>
        </w:rPr>
        <w:t>в иных случаях ненадлежащего исполнения обязательств Поставщиком, предусмотренных Договором.</w:t>
      </w:r>
    </w:p>
    <w:p w:rsidR="006B1307" w:rsidRPr="00390AB2" w:rsidRDefault="006B1307" w:rsidP="00572CBD">
      <w:pPr>
        <w:numPr>
          <w:ilvl w:val="1"/>
          <w:numId w:val="6"/>
        </w:numPr>
        <w:shd w:val="clear" w:color="auto" w:fill="FFFFFF"/>
        <w:tabs>
          <w:tab w:val="clear" w:pos="1080"/>
          <w:tab w:val="num" w:pos="567"/>
        </w:tabs>
        <w:ind w:left="0" w:firstLine="0"/>
        <w:jc w:val="both"/>
        <w:rPr>
          <w:color w:val="000000"/>
          <w:sz w:val="24"/>
          <w:szCs w:val="24"/>
        </w:rPr>
      </w:pPr>
      <w:r w:rsidRPr="00390AB2">
        <w:rPr>
          <w:color w:val="000000"/>
          <w:sz w:val="24"/>
          <w:szCs w:val="24"/>
        </w:rPr>
        <w:t>Уведомление об отказе от исполнения настоящего Договора должно быть направлено Поста</w:t>
      </w:r>
      <w:r w:rsidR="00EB4413">
        <w:rPr>
          <w:color w:val="000000"/>
          <w:sz w:val="24"/>
          <w:szCs w:val="24"/>
        </w:rPr>
        <w:t>вщику посредством факсимильной/</w:t>
      </w:r>
      <w:r w:rsidRPr="00390AB2">
        <w:rPr>
          <w:color w:val="000000"/>
          <w:sz w:val="24"/>
          <w:szCs w:val="24"/>
        </w:rPr>
        <w:t>электронной связи, либо по телеграфу не позднее, чем за 10 (десять) календарных дней до предполагаемой даты его расторжения с последующей досылкой Поставщику на бумажном носителе.</w:t>
      </w:r>
    </w:p>
    <w:p w:rsidR="006B1307" w:rsidRPr="00390AB2" w:rsidRDefault="006B1307" w:rsidP="00572CBD">
      <w:pPr>
        <w:numPr>
          <w:ilvl w:val="1"/>
          <w:numId w:val="6"/>
        </w:numPr>
        <w:shd w:val="clear" w:color="auto" w:fill="FFFFFF"/>
        <w:tabs>
          <w:tab w:val="clear" w:pos="1080"/>
          <w:tab w:val="num" w:pos="567"/>
        </w:tabs>
        <w:ind w:left="0" w:firstLine="0"/>
        <w:jc w:val="both"/>
        <w:rPr>
          <w:color w:val="000000"/>
          <w:sz w:val="24"/>
          <w:szCs w:val="24"/>
        </w:rPr>
      </w:pPr>
      <w:r w:rsidRPr="00390AB2">
        <w:rPr>
          <w:color w:val="000000"/>
          <w:sz w:val="24"/>
          <w:szCs w:val="24"/>
        </w:rPr>
        <w:t>Договор считается расторгнутым по основаниям, предусмотренным пунктом 10.2. настоящего Договора, с даты соглашения Сторон о расторжении настоящего Договора либо даты, указанной в уведомлении Покупателя об отказе от исполнения настоящего Договора.</w:t>
      </w:r>
    </w:p>
    <w:p w:rsidR="006B1307" w:rsidRDefault="006B1307" w:rsidP="00572CBD">
      <w:pPr>
        <w:numPr>
          <w:ilvl w:val="1"/>
          <w:numId w:val="6"/>
        </w:numPr>
        <w:shd w:val="clear" w:color="auto" w:fill="FFFFFF"/>
        <w:tabs>
          <w:tab w:val="clear" w:pos="1080"/>
          <w:tab w:val="num" w:pos="0"/>
        </w:tabs>
        <w:ind w:left="0" w:firstLine="0"/>
        <w:jc w:val="both"/>
        <w:rPr>
          <w:color w:val="000000"/>
          <w:sz w:val="24"/>
          <w:szCs w:val="24"/>
        </w:rPr>
      </w:pPr>
      <w:r w:rsidRPr="00390AB2">
        <w:rPr>
          <w:color w:val="000000"/>
          <w:sz w:val="24"/>
          <w:szCs w:val="24"/>
        </w:rPr>
        <w:t xml:space="preserve">В случае расторжения настоящего Договора </w:t>
      </w:r>
      <w:r w:rsidRPr="00390AB2">
        <w:rPr>
          <w:sz w:val="24"/>
          <w:szCs w:val="24"/>
        </w:rPr>
        <w:t>по основаниям, указанным в п.11.2. настоящего Договора (за исключением пп.11.2.3. Договора),</w:t>
      </w:r>
      <w:r w:rsidRPr="00390AB2">
        <w:rPr>
          <w:color w:val="000000"/>
          <w:sz w:val="24"/>
          <w:szCs w:val="24"/>
        </w:rPr>
        <w:t xml:space="preserve"> Покупатель вправе потребовать от Поставщика возмещения причиненных убытков, связанных с расторжением настоящего Договора.</w:t>
      </w:r>
    </w:p>
    <w:p w:rsidR="007818BF" w:rsidRDefault="007818BF" w:rsidP="007818BF">
      <w:pPr>
        <w:numPr>
          <w:ilvl w:val="0"/>
          <w:numId w:val="6"/>
        </w:numPr>
        <w:adjustRightInd w:val="0"/>
        <w:jc w:val="center"/>
        <w:rPr>
          <w:b/>
          <w:color w:val="000000"/>
          <w:sz w:val="24"/>
          <w:szCs w:val="24"/>
        </w:rPr>
      </w:pPr>
      <w:r w:rsidRPr="00135C75">
        <w:rPr>
          <w:b/>
          <w:color w:val="000000"/>
          <w:sz w:val="24"/>
          <w:szCs w:val="24"/>
        </w:rPr>
        <w:t>Антикоррупционная оговорка и особые условия</w:t>
      </w:r>
    </w:p>
    <w:p w:rsidR="007818BF" w:rsidRPr="00135C75" w:rsidRDefault="007818BF" w:rsidP="007818BF">
      <w:pPr>
        <w:adjustRightInd w:val="0"/>
        <w:ind w:left="360"/>
        <w:rPr>
          <w:b/>
          <w:color w:val="000000"/>
          <w:sz w:val="24"/>
          <w:szCs w:val="24"/>
        </w:rPr>
      </w:pPr>
    </w:p>
    <w:p w:rsidR="007818BF" w:rsidRPr="00135C75" w:rsidRDefault="007818BF" w:rsidP="007818BF">
      <w:pPr>
        <w:adjustRightInd w:val="0"/>
        <w:jc w:val="both"/>
        <w:rPr>
          <w:color w:val="000000"/>
          <w:sz w:val="24"/>
          <w:szCs w:val="24"/>
        </w:rPr>
      </w:pPr>
      <w:r>
        <w:rPr>
          <w:color w:val="000000"/>
          <w:sz w:val="24"/>
          <w:szCs w:val="24"/>
        </w:rPr>
        <w:t>12.</w:t>
      </w:r>
      <w:r w:rsidRPr="00135C75">
        <w:rPr>
          <w:color w:val="000000"/>
          <w:sz w:val="24"/>
          <w:szCs w:val="24"/>
        </w:rPr>
        <w:t>1.</w:t>
      </w:r>
      <w:r w:rsidRPr="00135C75">
        <w:rPr>
          <w:color w:val="000000"/>
          <w:sz w:val="24"/>
          <w:szCs w:val="24"/>
        </w:rPr>
        <w:tab/>
        <w:t>Исполнителю известно о том, что Заказчик ведет антикоррупционную политику и развивает не допускающую коррупционных проявлений культуру.</w:t>
      </w:r>
    </w:p>
    <w:p w:rsidR="007818BF" w:rsidRPr="00135C75" w:rsidRDefault="007818BF" w:rsidP="007818BF">
      <w:pPr>
        <w:adjustRightInd w:val="0"/>
        <w:jc w:val="both"/>
        <w:rPr>
          <w:color w:val="000000"/>
          <w:sz w:val="24"/>
          <w:szCs w:val="24"/>
        </w:rPr>
      </w:pPr>
      <w:r w:rsidRPr="00135C75">
        <w:rPr>
          <w:color w:val="000000"/>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7818BF" w:rsidRPr="00135C75" w:rsidRDefault="007818BF" w:rsidP="007818BF">
      <w:pPr>
        <w:adjustRightInd w:val="0"/>
        <w:jc w:val="both"/>
        <w:rPr>
          <w:color w:val="000000"/>
          <w:sz w:val="24"/>
          <w:szCs w:val="24"/>
        </w:rPr>
      </w:pPr>
      <w:r w:rsidRPr="00135C75">
        <w:rPr>
          <w:color w:val="000000"/>
          <w:sz w:val="24"/>
          <w:szCs w:val="24"/>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rsidR="007818BF" w:rsidRPr="00135C75" w:rsidRDefault="007818BF" w:rsidP="007818BF">
      <w:pPr>
        <w:adjustRightInd w:val="0"/>
        <w:jc w:val="both"/>
        <w:rPr>
          <w:color w:val="000000"/>
          <w:sz w:val="24"/>
          <w:szCs w:val="24"/>
        </w:rPr>
      </w:pPr>
      <w:r w:rsidRPr="00135C75">
        <w:rPr>
          <w:color w:val="000000"/>
          <w:sz w:val="24"/>
          <w:szCs w:val="24"/>
        </w:rPr>
        <w:t>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настоящего пункта,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Сторона, направившая письменное уведомление, имеет право приостановить исполнение обязательств по настоящему Договору до получения подтверждения от другой Стороны, что нарушения не произошло или не произойдет. 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rsidR="007818BF" w:rsidRPr="00135C75" w:rsidRDefault="007818BF" w:rsidP="007818BF">
      <w:pPr>
        <w:adjustRightInd w:val="0"/>
        <w:jc w:val="both"/>
        <w:rPr>
          <w:color w:val="000000"/>
          <w:sz w:val="24"/>
          <w:szCs w:val="24"/>
        </w:rPr>
      </w:pPr>
      <w:r w:rsidRPr="00135C75">
        <w:rPr>
          <w:color w:val="000000"/>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rsidR="007818BF" w:rsidRDefault="007818BF" w:rsidP="007818BF">
      <w:pPr>
        <w:shd w:val="clear" w:color="auto" w:fill="FFFFFF"/>
        <w:jc w:val="both"/>
        <w:rPr>
          <w:color w:val="000000"/>
          <w:sz w:val="24"/>
          <w:szCs w:val="24"/>
        </w:rPr>
      </w:pPr>
      <w:r>
        <w:rPr>
          <w:color w:val="000000"/>
          <w:sz w:val="24"/>
          <w:szCs w:val="24"/>
        </w:rPr>
        <w:t>12</w:t>
      </w:r>
      <w:r w:rsidRPr="00135C75">
        <w:rPr>
          <w:color w:val="000000"/>
          <w:sz w:val="24"/>
          <w:szCs w:val="24"/>
        </w:rPr>
        <w:t>.2. В случае нарушения одной Стороной обязательств возд</w:t>
      </w:r>
      <w:r>
        <w:rPr>
          <w:color w:val="000000"/>
          <w:sz w:val="24"/>
          <w:szCs w:val="24"/>
        </w:rPr>
        <w:t>ерживаться от запрещенных в п. 12</w:t>
      </w:r>
      <w:r w:rsidRPr="00135C75">
        <w:rPr>
          <w:color w:val="000000"/>
          <w:sz w:val="24"/>
          <w:szCs w:val="24"/>
        </w:rPr>
        <w:t>.1. настоящего Договора действий и/или неполучения другой</w:t>
      </w:r>
      <w:r>
        <w:rPr>
          <w:color w:val="000000"/>
          <w:sz w:val="24"/>
          <w:szCs w:val="24"/>
        </w:rPr>
        <w:t xml:space="preserve"> Стороной в установленный в п. 12</w:t>
      </w:r>
      <w:r w:rsidRPr="00135C75">
        <w:rPr>
          <w:color w:val="000000"/>
          <w:sz w:val="24"/>
          <w:szCs w:val="24"/>
        </w:rPr>
        <w:t>.1. настоящего Договора срок подтверждения, что нарушения не произошло или не произойдет, другая Сторона имеет право расторгнуть Договор в одностороннем порядке, направив письменное уведомление о его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r w:rsidR="00B10E20">
        <w:rPr>
          <w:color w:val="000000"/>
          <w:sz w:val="24"/>
          <w:szCs w:val="24"/>
        </w:rPr>
        <w:t>.</w:t>
      </w:r>
    </w:p>
    <w:p w:rsidR="00B10E20" w:rsidRPr="004C729E" w:rsidRDefault="00B10E20" w:rsidP="00B10E20">
      <w:pPr>
        <w:shd w:val="clear" w:color="auto" w:fill="FFFFFF"/>
        <w:tabs>
          <w:tab w:val="left" w:pos="0"/>
        </w:tabs>
        <w:spacing w:after="120"/>
        <w:rPr>
          <w:b/>
          <w:sz w:val="24"/>
          <w:szCs w:val="24"/>
        </w:rPr>
      </w:pPr>
      <w:r w:rsidRPr="004C729E">
        <w:rPr>
          <w:b/>
          <w:sz w:val="24"/>
          <w:szCs w:val="24"/>
        </w:rPr>
        <w:t>12.3. Заверения об обстоятельствах.</w:t>
      </w:r>
    </w:p>
    <w:p w:rsidR="00B10E20" w:rsidRPr="004C729E" w:rsidRDefault="00B10E20" w:rsidP="00B10E20">
      <w:pPr>
        <w:tabs>
          <w:tab w:val="left" w:pos="567"/>
        </w:tabs>
        <w:jc w:val="both"/>
        <w:rPr>
          <w:sz w:val="24"/>
          <w:szCs w:val="24"/>
        </w:rPr>
      </w:pPr>
      <w:r w:rsidRPr="004C729E">
        <w:rPr>
          <w:sz w:val="24"/>
          <w:szCs w:val="24"/>
        </w:rPr>
        <w:t xml:space="preserve">12.3.1 В соответствии со статьей 431.2 Гражданского кодекса Российской Федерации </w:t>
      </w:r>
      <w:r>
        <w:rPr>
          <w:sz w:val="24"/>
          <w:szCs w:val="24"/>
        </w:rPr>
        <w:t>Поставщик</w:t>
      </w:r>
      <w:r w:rsidRPr="004C729E">
        <w:rPr>
          <w:sz w:val="24"/>
          <w:szCs w:val="24"/>
        </w:rPr>
        <w:t xml:space="preserve"> заверяет </w:t>
      </w:r>
      <w:r>
        <w:rPr>
          <w:sz w:val="24"/>
          <w:szCs w:val="24"/>
        </w:rPr>
        <w:t>Покупателя</w:t>
      </w:r>
      <w:r w:rsidRPr="004C729E">
        <w:rPr>
          <w:sz w:val="24"/>
          <w:szCs w:val="24"/>
        </w:rPr>
        <w:t>, что на момент заключения Договора:</w:t>
      </w:r>
    </w:p>
    <w:p w:rsidR="00B10E20" w:rsidRPr="004C729E" w:rsidRDefault="00B10E20" w:rsidP="00B10E20">
      <w:pPr>
        <w:tabs>
          <w:tab w:val="left" w:pos="567"/>
        </w:tabs>
        <w:jc w:val="both"/>
        <w:rPr>
          <w:sz w:val="24"/>
          <w:szCs w:val="24"/>
        </w:rPr>
      </w:pPr>
      <w:r w:rsidRPr="004C729E">
        <w:rPr>
          <w:sz w:val="24"/>
          <w:szCs w:val="24"/>
        </w:rPr>
        <w:t>a)</w:t>
      </w:r>
      <w:r w:rsidRPr="004C729E">
        <w:rPr>
          <w:sz w:val="24"/>
          <w:szCs w:val="24"/>
        </w:rPr>
        <w:tab/>
        <w:t xml:space="preserve">работники и иные физические лица, привлекаемые </w:t>
      </w:r>
      <w:r>
        <w:rPr>
          <w:sz w:val="24"/>
          <w:szCs w:val="24"/>
        </w:rPr>
        <w:t>Поставщиком</w:t>
      </w:r>
      <w:r w:rsidRPr="004C729E">
        <w:rPr>
          <w:sz w:val="24"/>
          <w:szCs w:val="24"/>
        </w:rPr>
        <w:t xml:space="preserve"> для исполнения обязательств, возникших из Договора, имеют необходимые для этого знания, опыт и квалификацию, подтверждаемые соответствующими документами; </w:t>
      </w:r>
    </w:p>
    <w:p w:rsidR="00B10E20" w:rsidRPr="004C729E" w:rsidRDefault="00B10E20" w:rsidP="00B10E20">
      <w:pPr>
        <w:tabs>
          <w:tab w:val="left" w:pos="567"/>
        </w:tabs>
        <w:jc w:val="both"/>
        <w:rPr>
          <w:sz w:val="24"/>
          <w:szCs w:val="24"/>
        </w:rPr>
      </w:pPr>
      <w:r w:rsidRPr="004C729E">
        <w:rPr>
          <w:sz w:val="24"/>
          <w:szCs w:val="24"/>
        </w:rPr>
        <w:t>b)</w:t>
      </w:r>
      <w:r w:rsidRPr="004C729E">
        <w:rPr>
          <w:sz w:val="24"/>
          <w:szCs w:val="24"/>
        </w:rPr>
        <w:tab/>
      </w:r>
      <w:r>
        <w:rPr>
          <w:sz w:val="24"/>
          <w:szCs w:val="24"/>
        </w:rPr>
        <w:t>Поставщик</w:t>
      </w:r>
      <w:r w:rsidRPr="004C729E">
        <w:rPr>
          <w:sz w:val="24"/>
          <w:szCs w:val="24"/>
        </w:rPr>
        <w:t>, а также привлекаемые им в целях исполнения Договора лица (субподрядчики, субисполнители, субпоставщики и т.п.) обладают ресурсами, технологиями, деловыми связями, знаниями, навыками и умениями, а также опытом, необходимыми для исполнения обязательств, возникших из Договора;</w:t>
      </w:r>
    </w:p>
    <w:p w:rsidR="00B10E20" w:rsidRPr="004C729E" w:rsidRDefault="00B10E20" w:rsidP="00B10E20">
      <w:pPr>
        <w:tabs>
          <w:tab w:val="left" w:pos="567"/>
        </w:tabs>
        <w:jc w:val="both"/>
        <w:rPr>
          <w:sz w:val="24"/>
          <w:szCs w:val="24"/>
        </w:rPr>
      </w:pPr>
      <w:r w:rsidRPr="004C729E">
        <w:rPr>
          <w:sz w:val="24"/>
          <w:szCs w:val="24"/>
        </w:rPr>
        <w:t>c)</w:t>
      </w:r>
      <w:r w:rsidRPr="004C729E">
        <w:rPr>
          <w:sz w:val="24"/>
          <w:szCs w:val="24"/>
        </w:rPr>
        <w:tab/>
      </w:r>
      <w:r>
        <w:rPr>
          <w:sz w:val="24"/>
          <w:szCs w:val="24"/>
        </w:rPr>
        <w:t>Поставщик</w:t>
      </w:r>
      <w:r w:rsidRPr="004C729E">
        <w:rPr>
          <w:sz w:val="24"/>
          <w:szCs w:val="24"/>
        </w:rPr>
        <w:t>, а также привлекаемые им в целях исполнения Договора лица (субподрядчики, субисполнители, субпоставщики и т.п.) являются добросовестными налогоплательщиками; в отношении каждого привлеченного лица (субподрядчика, субисполнителя, субпоставщика и т.п.) Исполнитель располагает необходимыми документами, свидетельствующими о соблюдении привлеченными контрагентами требований налогового законодательства;</w:t>
      </w:r>
    </w:p>
    <w:p w:rsidR="00B10E20" w:rsidRPr="004C729E" w:rsidRDefault="00B10E20" w:rsidP="00B10E20">
      <w:pPr>
        <w:tabs>
          <w:tab w:val="left" w:pos="567"/>
        </w:tabs>
        <w:jc w:val="both"/>
        <w:rPr>
          <w:sz w:val="24"/>
          <w:szCs w:val="24"/>
        </w:rPr>
      </w:pPr>
      <w:r w:rsidRPr="004C729E">
        <w:rPr>
          <w:sz w:val="24"/>
          <w:szCs w:val="24"/>
        </w:rPr>
        <w:t>d)</w:t>
      </w:r>
      <w:r w:rsidRPr="004C729E">
        <w:rPr>
          <w:sz w:val="24"/>
          <w:szCs w:val="24"/>
        </w:rPr>
        <w:tab/>
        <w:t xml:space="preserve">обязательства по Договору будут исполняться непосредственно </w:t>
      </w:r>
      <w:r>
        <w:rPr>
          <w:sz w:val="24"/>
          <w:szCs w:val="24"/>
        </w:rPr>
        <w:t>Поставщиком</w:t>
      </w:r>
      <w:r w:rsidRPr="004C729E">
        <w:rPr>
          <w:sz w:val="24"/>
          <w:szCs w:val="24"/>
        </w:rPr>
        <w:t xml:space="preserve"> и (или) лицом (лицами), на которого (которых) </w:t>
      </w:r>
      <w:r>
        <w:rPr>
          <w:sz w:val="24"/>
          <w:szCs w:val="24"/>
        </w:rPr>
        <w:t>Поставщик</w:t>
      </w:r>
      <w:r w:rsidRPr="004C729E">
        <w:rPr>
          <w:sz w:val="24"/>
          <w:szCs w:val="24"/>
        </w:rPr>
        <w:t xml:space="preserve"> возложил исполнение обязательств по соответствующему договору; </w:t>
      </w:r>
      <w:r>
        <w:rPr>
          <w:sz w:val="24"/>
          <w:szCs w:val="24"/>
        </w:rPr>
        <w:t>Поставщик</w:t>
      </w:r>
      <w:r w:rsidRPr="004C729E">
        <w:rPr>
          <w:sz w:val="24"/>
          <w:szCs w:val="24"/>
        </w:rPr>
        <w:t xml:space="preserve"> несет ответственность за действительность отношений с лицами, привлекаемыми им в целях исполнения обязательств по Договору.</w:t>
      </w:r>
    </w:p>
    <w:p w:rsidR="00B10E20" w:rsidRPr="004C729E" w:rsidRDefault="00B10E20" w:rsidP="00B10E20">
      <w:pPr>
        <w:tabs>
          <w:tab w:val="left" w:pos="567"/>
        </w:tabs>
        <w:ind w:firstLine="567"/>
        <w:jc w:val="both"/>
        <w:rPr>
          <w:sz w:val="24"/>
          <w:szCs w:val="24"/>
        </w:rPr>
      </w:pPr>
      <w:r>
        <w:rPr>
          <w:sz w:val="24"/>
          <w:szCs w:val="24"/>
        </w:rPr>
        <w:t>Покупатель</w:t>
      </w:r>
      <w:r w:rsidRPr="004C729E">
        <w:rPr>
          <w:sz w:val="24"/>
          <w:szCs w:val="24"/>
        </w:rPr>
        <w:t xml:space="preserve"> полагается на указанные в настоящем пункте заверения об </w:t>
      </w:r>
      <w:r>
        <w:rPr>
          <w:sz w:val="24"/>
          <w:szCs w:val="24"/>
        </w:rPr>
        <w:t xml:space="preserve">обстоятельствах при </w:t>
      </w:r>
      <w:r w:rsidRPr="004C729E">
        <w:rPr>
          <w:sz w:val="24"/>
          <w:szCs w:val="24"/>
        </w:rPr>
        <w:t>заключении и исполнении настоящего Договора, каждое из указанных заверений имеет для Заказчика существенное значение.</w:t>
      </w:r>
    </w:p>
    <w:p w:rsidR="00B10E20" w:rsidRPr="004C729E" w:rsidRDefault="00B10E20" w:rsidP="00B10E20">
      <w:pPr>
        <w:tabs>
          <w:tab w:val="left" w:pos="567"/>
        </w:tabs>
        <w:jc w:val="both"/>
        <w:rPr>
          <w:sz w:val="24"/>
          <w:szCs w:val="24"/>
        </w:rPr>
      </w:pPr>
      <w:r w:rsidRPr="004C729E">
        <w:rPr>
          <w:sz w:val="24"/>
          <w:szCs w:val="24"/>
        </w:rPr>
        <w:t xml:space="preserve">12.3.2. В соответствии со статьей 307 Гражданского кодекса Российской Федерации </w:t>
      </w:r>
      <w:r>
        <w:rPr>
          <w:sz w:val="24"/>
          <w:szCs w:val="24"/>
        </w:rPr>
        <w:t>Поставщик</w:t>
      </w:r>
      <w:r w:rsidRPr="004C729E">
        <w:rPr>
          <w:sz w:val="24"/>
          <w:szCs w:val="24"/>
        </w:rPr>
        <w:t xml:space="preserve"> обязуется обеспечить соответствие своей деятельности и деятельности привлекаемых им лиц (субподрядчиков, субисполнителей, субпоставщиков и т.п.) условиям, указанным в п. 12.3.1. Договора, в налоговых периодах, в течение которых осуществляется исполнение обязательств по Договору, совершаются какие-либо операции по Договору. В этом смысле все обстоятельства, в отношении которых </w:t>
      </w:r>
      <w:r>
        <w:rPr>
          <w:sz w:val="24"/>
          <w:szCs w:val="24"/>
        </w:rPr>
        <w:t>Поставщик</w:t>
      </w:r>
      <w:r w:rsidRPr="004C729E">
        <w:rPr>
          <w:sz w:val="24"/>
          <w:szCs w:val="24"/>
        </w:rPr>
        <w:t xml:space="preserve"> дает заверения в п. 12.3.1. Договора на момент его заключения, одновременно являются условиями, исполнение которых </w:t>
      </w:r>
      <w:r>
        <w:rPr>
          <w:sz w:val="24"/>
          <w:szCs w:val="24"/>
        </w:rPr>
        <w:t>Поставщик</w:t>
      </w:r>
      <w:r w:rsidRPr="004C729E">
        <w:rPr>
          <w:sz w:val="24"/>
          <w:szCs w:val="24"/>
        </w:rPr>
        <w:t xml:space="preserve"> обязуется обеспечить в будущем и отвечать за их неисполнение по правилам главы 25 Гражданского кодекса Российской Федерации.</w:t>
      </w:r>
    </w:p>
    <w:p w:rsidR="00B10E20" w:rsidRPr="004C729E" w:rsidRDefault="00B10E20" w:rsidP="00B10E20">
      <w:pPr>
        <w:tabs>
          <w:tab w:val="left" w:pos="567"/>
        </w:tabs>
        <w:jc w:val="both"/>
        <w:rPr>
          <w:sz w:val="24"/>
          <w:szCs w:val="24"/>
        </w:rPr>
      </w:pPr>
      <w:r w:rsidRPr="004C729E">
        <w:rPr>
          <w:sz w:val="24"/>
          <w:szCs w:val="24"/>
        </w:rPr>
        <w:t>12.3.3. Возмещение имущественных потерь.</w:t>
      </w:r>
    </w:p>
    <w:p w:rsidR="00B10E20" w:rsidRPr="004C729E" w:rsidRDefault="00B10E20" w:rsidP="00B10E20">
      <w:pPr>
        <w:tabs>
          <w:tab w:val="left" w:pos="567"/>
        </w:tabs>
        <w:jc w:val="both"/>
        <w:rPr>
          <w:sz w:val="24"/>
          <w:szCs w:val="24"/>
        </w:rPr>
      </w:pPr>
      <w:r w:rsidRPr="004C729E">
        <w:rPr>
          <w:sz w:val="24"/>
          <w:szCs w:val="24"/>
        </w:rPr>
        <w:t xml:space="preserve">В соответствии со статьей 406.1 Гражданского кодекса Российской Федерации </w:t>
      </w:r>
      <w:r>
        <w:rPr>
          <w:sz w:val="24"/>
          <w:szCs w:val="24"/>
        </w:rPr>
        <w:t>Поставщик</w:t>
      </w:r>
      <w:r w:rsidRPr="004C729E">
        <w:rPr>
          <w:sz w:val="24"/>
          <w:szCs w:val="24"/>
        </w:rPr>
        <w:t xml:space="preserve"> обязуется возместить </w:t>
      </w:r>
      <w:r>
        <w:rPr>
          <w:sz w:val="24"/>
          <w:szCs w:val="24"/>
        </w:rPr>
        <w:t>Покупателю</w:t>
      </w:r>
      <w:r w:rsidRPr="004C729E">
        <w:rPr>
          <w:sz w:val="24"/>
          <w:szCs w:val="24"/>
        </w:rPr>
        <w:t xml:space="preserve"> полностью все его имущественные потери, возникшие в связи с неисполнением или ненадлежащим исполнением </w:t>
      </w:r>
      <w:r>
        <w:rPr>
          <w:sz w:val="24"/>
          <w:szCs w:val="24"/>
        </w:rPr>
        <w:t>Поставщиком</w:t>
      </w:r>
      <w:r w:rsidRPr="004C729E">
        <w:rPr>
          <w:sz w:val="24"/>
          <w:szCs w:val="24"/>
        </w:rPr>
        <w:t xml:space="preserve"> своих налоговых обязанностей, либо в связи с привлечением им в качестве своих контрагентов (например, субподрядчиков, субпоставщиков) организаций, не исполняющих либо ненадлежащим образом исполняющих свои налоговые обязанности или имеющих иные признаки недобросовестности, либо в связи с привлечением контрагентами </w:t>
      </w:r>
      <w:r>
        <w:rPr>
          <w:sz w:val="24"/>
          <w:szCs w:val="24"/>
        </w:rPr>
        <w:t>Поставщика</w:t>
      </w:r>
      <w:r w:rsidRPr="004C729E">
        <w:rPr>
          <w:sz w:val="24"/>
          <w:szCs w:val="24"/>
        </w:rPr>
        <w:t xml:space="preserve"> в качестве своих контрагентов организаций, не исполняющих либо ненадлежащим образом исполняющих свои налоговые обязанности или имеющих иные признаки недобросовестности независимо от длины цепочки контрагентов (и в любом из указанных случаев - независимо от того, знал ли </w:t>
      </w:r>
      <w:r>
        <w:rPr>
          <w:sz w:val="24"/>
          <w:szCs w:val="24"/>
        </w:rPr>
        <w:t>Поставщик</w:t>
      </w:r>
      <w:r w:rsidRPr="004C729E">
        <w:rPr>
          <w:sz w:val="24"/>
          <w:szCs w:val="24"/>
        </w:rPr>
        <w:t xml:space="preserve"> о данных фактах или нет), в случае наступления совокупности следующих обстоятельств:</w:t>
      </w:r>
    </w:p>
    <w:p w:rsidR="00B10E20" w:rsidRPr="004C729E" w:rsidRDefault="00B10E20" w:rsidP="00B10E20">
      <w:pPr>
        <w:tabs>
          <w:tab w:val="left" w:pos="567"/>
        </w:tabs>
        <w:jc w:val="both"/>
        <w:rPr>
          <w:sz w:val="24"/>
          <w:szCs w:val="24"/>
        </w:rPr>
      </w:pPr>
      <w:r w:rsidRPr="004C729E">
        <w:rPr>
          <w:sz w:val="24"/>
          <w:szCs w:val="24"/>
        </w:rPr>
        <w:t xml:space="preserve">а) в порядке применения статьи 101 Налогового кодекса Российской Федерации налоговым органом в отношении </w:t>
      </w:r>
      <w:r>
        <w:rPr>
          <w:sz w:val="24"/>
          <w:szCs w:val="24"/>
        </w:rPr>
        <w:t>Покупателя</w:t>
      </w:r>
      <w:r w:rsidRPr="004C729E">
        <w:rPr>
          <w:sz w:val="24"/>
          <w:szCs w:val="24"/>
        </w:rPr>
        <w:t xml:space="preserve"> вынесено решение о привлечении к ответственности или об отказе в привлечении к ответственности за совершение налогового правонарушения с указанием сумм недоимки по налогам (налог на прибыль, НДС), соответствующих сумм штрафов, пеней (далее - «Решение налогового органа»), либо в порядке статьи 105.30 Налогового кодекса Российской Федерации от налогового органа получено мотивированное мнение с указанием сумм недоимки по налогам (налог на прибыль, НДС), соответствующих сумм пеней  (далее –«Мотивированное  мнение»);</w:t>
      </w:r>
    </w:p>
    <w:p w:rsidR="00B10E20" w:rsidRPr="004C729E" w:rsidRDefault="00B10E20" w:rsidP="00B10E20">
      <w:pPr>
        <w:tabs>
          <w:tab w:val="left" w:pos="567"/>
        </w:tabs>
        <w:jc w:val="both"/>
        <w:rPr>
          <w:sz w:val="24"/>
          <w:szCs w:val="24"/>
        </w:rPr>
      </w:pPr>
      <w:r w:rsidRPr="004C729E">
        <w:rPr>
          <w:sz w:val="24"/>
          <w:szCs w:val="24"/>
        </w:rPr>
        <w:t xml:space="preserve">б) суммы недоимки по налогам (налог на прибыль, НДС), соответствующие суммы штрафов (если применимо), пеней списаны с банковского счета </w:t>
      </w:r>
      <w:r>
        <w:rPr>
          <w:sz w:val="24"/>
          <w:szCs w:val="24"/>
        </w:rPr>
        <w:t>Покупателя</w:t>
      </w:r>
      <w:r w:rsidRPr="004C729E">
        <w:rPr>
          <w:sz w:val="24"/>
          <w:szCs w:val="24"/>
        </w:rPr>
        <w:t xml:space="preserve"> в безакцептном порядке или перечислены </w:t>
      </w:r>
      <w:r>
        <w:rPr>
          <w:sz w:val="24"/>
          <w:szCs w:val="24"/>
        </w:rPr>
        <w:t>Покупателем</w:t>
      </w:r>
      <w:r w:rsidRPr="004C729E">
        <w:rPr>
          <w:sz w:val="24"/>
          <w:szCs w:val="24"/>
        </w:rPr>
        <w:t xml:space="preserve"> добровольно (вследствие добровольного отказа </w:t>
      </w:r>
      <w:r>
        <w:rPr>
          <w:sz w:val="24"/>
          <w:szCs w:val="24"/>
        </w:rPr>
        <w:t>Покупателя</w:t>
      </w:r>
      <w:r w:rsidRPr="004C729E">
        <w:rPr>
          <w:sz w:val="24"/>
          <w:szCs w:val="24"/>
        </w:rPr>
        <w:t xml:space="preserve"> от применения вычета по операциям с </w:t>
      </w:r>
      <w:r>
        <w:rPr>
          <w:sz w:val="24"/>
          <w:szCs w:val="24"/>
        </w:rPr>
        <w:t>Поставщиком</w:t>
      </w:r>
      <w:r w:rsidRPr="004C729E">
        <w:rPr>
          <w:sz w:val="24"/>
          <w:szCs w:val="24"/>
        </w:rPr>
        <w:t>) в соответствии с решением налогового органа или, по мотивированному мнению, налогового органа.</w:t>
      </w:r>
    </w:p>
    <w:p w:rsidR="00B10E20" w:rsidRPr="004C729E" w:rsidRDefault="00B10E20" w:rsidP="00B10E20">
      <w:pPr>
        <w:tabs>
          <w:tab w:val="left" w:pos="567"/>
        </w:tabs>
        <w:ind w:firstLine="720"/>
        <w:jc w:val="both"/>
        <w:rPr>
          <w:sz w:val="24"/>
          <w:szCs w:val="24"/>
        </w:rPr>
      </w:pPr>
      <w:r w:rsidRPr="004C729E">
        <w:rPr>
          <w:sz w:val="24"/>
          <w:szCs w:val="24"/>
        </w:rPr>
        <w:t xml:space="preserve"> Размер имущественных потерь </w:t>
      </w:r>
      <w:r>
        <w:rPr>
          <w:sz w:val="24"/>
          <w:szCs w:val="24"/>
        </w:rPr>
        <w:t>Покупателя</w:t>
      </w:r>
      <w:r w:rsidRPr="004C729E">
        <w:rPr>
          <w:sz w:val="24"/>
          <w:szCs w:val="24"/>
        </w:rPr>
        <w:t xml:space="preserve"> определяется как совокупность следующих сумм:</w:t>
      </w:r>
    </w:p>
    <w:p w:rsidR="00B10E20" w:rsidRPr="004C729E" w:rsidRDefault="00B10E20" w:rsidP="00B10E20">
      <w:pPr>
        <w:tabs>
          <w:tab w:val="left" w:pos="567"/>
        </w:tabs>
        <w:jc w:val="both"/>
        <w:rPr>
          <w:sz w:val="24"/>
          <w:szCs w:val="24"/>
        </w:rPr>
      </w:pPr>
      <w:r w:rsidRPr="004C729E">
        <w:rPr>
          <w:sz w:val="24"/>
          <w:szCs w:val="24"/>
        </w:rPr>
        <w:t xml:space="preserve">- суммы налога на прибыль и/или НДС, доначисленного </w:t>
      </w:r>
      <w:r>
        <w:rPr>
          <w:sz w:val="24"/>
          <w:szCs w:val="24"/>
        </w:rPr>
        <w:t xml:space="preserve">Покупателю </w:t>
      </w:r>
      <w:r w:rsidRPr="004C729E">
        <w:rPr>
          <w:sz w:val="24"/>
          <w:szCs w:val="24"/>
        </w:rPr>
        <w:t xml:space="preserve">в связи с эпизодами, связанными с </w:t>
      </w:r>
      <w:r>
        <w:rPr>
          <w:sz w:val="24"/>
          <w:szCs w:val="24"/>
        </w:rPr>
        <w:t>Поставщиком</w:t>
      </w:r>
      <w:r w:rsidRPr="004C729E">
        <w:rPr>
          <w:sz w:val="24"/>
          <w:szCs w:val="24"/>
        </w:rPr>
        <w:t xml:space="preserve">, или уплаченного </w:t>
      </w:r>
      <w:r>
        <w:rPr>
          <w:sz w:val="24"/>
          <w:szCs w:val="24"/>
        </w:rPr>
        <w:t>Покупателем</w:t>
      </w:r>
      <w:r w:rsidRPr="004C729E">
        <w:rPr>
          <w:sz w:val="24"/>
          <w:szCs w:val="24"/>
        </w:rPr>
        <w:t xml:space="preserve"> в бюджет вследствие добровольного отказа </w:t>
      </w:r>
      <w:r>
        <w:rPr>
          <w:sz w:val="24"/>
          <w:szCs w:val="24"/>
        </w:rPr>
        <w:t>Покупателя</w:t>
      </w:r>
      <w:r w:rsidRPr="004C729E">
        <w:rPr>
          <w:sz w:val="24"/>
          <w:szCs w:val="24"/>
        </w:rPr>
        <w:t xml:space="preserve"> от применения вычета по операциям с </w:t>
      </w:r>
      <w:r>
        <w:rPr>
          <w:sz w:val="24"/>
          <w:szCs w:val="24"/>
        </w:rPr>
        <w:t xml:space="preserve">Поставщиком </w:t>
      </w:r>
      <w:r w:rsidRPr="004C729E">
        <w:rPr>
          <w:sz w:val="24"/>
          <w:szCs w:val="24"/>
        </w:rPr>
        <w:t>(«Доначисленные налоги») в соответствии с Решением налогового органа или Мотивированным мнением; плюс</w:t>
      </w:r>
    </w:p>
    <w:p w:rsidR="00B10E20" w:rsidRPr="004C729E" w:rsidRDefault="00B10E20" w:rsidP="00B10E20">
      <w:pPr>
        <w:tabs>
          <w:tab w:val="left" w:pos="567"/>
        </w:tabs>
        <w:jc w:val="both"/>
        <w:rPr>
          <w:sz w:val="24"/>
          <w:szCs w:val="24"/>
        </w:rPr>
      </w:pPr>
      <w:r w:rsidRPr="004C729E">
        <w:rPr>
          <w:sz w:val="24"/>
          <w:szCs w:val="24"/>
        </w:rPr>
        <w:t>- суммы начисленных Заказчику пеней на сумму Доначисленных налогов в соответствии с Решением налогового органа («Пени») или Мотивированным мнением; плюс</w:t>
      </w:r>
    </w:p>
    <w:p w:rsidR="00B10E20" w:rsidRPr="004C729E" w:rsidRDefault="00B10E20" w:rsidP="00B10E20">
      <w:pPr>
        <w:tabs>
          <w:tab w:val="left" w:pos="567"/>
        </w:tabs>
        <w:jc w:val="both"/>
        <w:rPr>
          <w:sz w:val="24"/>
          <w:szCs w:val="24"/>
        </w:rPr>
      </w:pPr>
      <w:r w:rsidRPr="004C729E">
        <w:rPr>
          <w:sz w:val="24"/>
          <w:szCs w:val="24"/>
        </w:rPr>
        <w:t xml:space="preserve">- штрафов, начисленных </w:t>
      </w:r>
      <w:r>
        <w:rPr>
          <w:sz w:val="24"/>
          <w:szCs w:val="24"/>
        </w:rPr>
        <w:t>Покупателю</w:t>
      </w:r>
      <w:r w:rsidRPr="004C729E">
        <w:rPr>
          <w:sz w:val="24"/>
          <w:szCs w:val="24"/>
        </w:rPr>
        <w:t xml:space="preserve"> за соответствующие налоговые нарушения в связи с неуплатой ею Доначисленных налогов в соответствии с Решением налогового органа («Штрафы»).</w:t>
      </w:r>
    </w:p>
    <w:p w:rsidR="00B10E20" w:rsidRPr="004C729E" w:rsidRDefault="00B10E20" w:rsidP="00B10E20">
      <w:pPr>
        <w:tabs>
          <w:tab w:val="left" w:pos="567"/>
        </w:tabs>
        <w:jc w:val="both"/>
        <w:rPr>
          <w:sz w:val="24"/>
          <w:szCs w:val="24"/>
        </w:rPr>
      </w:pPr>
      <w:r>
        <w:rPr>
          <w:sz w:val="24"/>
          <w:szCs w:val="24"/>
        </w:rPr>
        <w:t>Поставщик</w:t>
      </w:r>
      <w:r w:rsidRPr="004C729E">
        <w:rPr>
          <w:sz w:val="24"/>
          <w:szCs w:val="24"/>
        </w:rPr>
        <w:t xml:space="preserve"> возмещает </w:t>
      </w:r>
      <w:r>
        <w:rPr>
          <w:sz w:val="24"/>
          <w:szCs w:val="24"/>
        </w:rPr>
        <w:t>Покупателю</w:t>
      </w:r>
      <w:r w:rsidRPr="004C729E">
        <w:rPr>
          <w:sz w:val="24"/>
          <w:szCs w:val="24"/>
        </w:rPr>
        <w:t xml:space="preserve"> указанные в настоящем пункте имущественные потери в течение 10 (десяти) дней с даты предъявления </w:t>
      </w:r>
      <w:r>
        <w:rPr>
          <w:sz w:val="24"/>
          <w:szCs w:val="24"/>
        </w:rPr>
        <w:t xml:space="preserve">Покупателем </w:t>
      </w:r>
      <w:r w:rsidRPr="004C729E">
        <w:rPr>
          <w:sz w:val="24"/>
          <w:szCs w:val="24"/>
        </w:rPr>
        <w:t>соответствующего требования.</w:t>
      </w:r>
    </w:p>
    <w:p w:rsidR="00B10E20" w:rsidRPr="004C729E" w:rsidRDefault="00B10E20" w:rsidP="00B10E20">
      <w:pPr>
        <w:tabs>
          <w:tab w:val="left" w:pos="567"/>
        </w:tabs>
        <w:jc w:val="both"/>
        <w:rPr>
          <w:sz w:val="24"/>
          <w:szCs w:val="24"/>
        </w:rPr>
      </w:pPr>
      <w:r>
        <w:rPr>
          <w:sz w:val="24"/>
          <w:szCs w:val="24"/>
        </w:rPr>
        <w:t xml:space="preserve">Покупатель </w:t>
      </w:r>
      <w:r w:rsidRPr="004C729E">
        <w:rPr>
          <w:sz w:val="24"/>
          <w:szCs w:val="24"/>
        </w:rPr>
        <w:t xml:space="preserve">вправе удержать сумму возмещения потерь из иных расчетов по любым сделкам с </w:t>
      </w:r>
      <w:r>
        <w:rPr>
          <w:sz w:val="24"/>
          <w:szCs w:val="24"/>
        </w:rPr>
        <w:t>Поставщиком</w:t>
      </w:r>
      <w:r w:rsidRPr="004C729E">
        <w:rPr>
          <w:sz w:val="24"/>
          <w:szCs w:val="24"/>
        </w:rPr>
        <w:t xml:space="preserve"> (в том числе произвести зачет встречных однородных требований).</w:t>
      </w:r>
    </w:p>
    <w:p w:rsidR="00B10E20" w:rsidRPr="004C729E" w:rsidRDefault="00B10E20" w:rsidP="00B10E20">
      <w:pPr>
        <w:tabs>
          <w:tab w:val="left" w:pos="567"/>
        </w:tabs>
        <w:jc w:val="both"/>
        <w:rPr>
          <w:sz w:val="24"/>
          <w:szCs w:val="24"/>
        </w:rPr>
      </w:pPr>
      <w:r w:rsidRPr="004C729E">
        <w:rPr>
          <w:sz w:val="24"/>
          <w:szCs w:val="24"/>
        </w:rPr>
        <w:t>12.3.4.  Стороны согласовали следующую процедуру взаимодействия сторон по минимизации имущественных потерь:</w:t>
      </w:r>
    </w:p>
    <w:p w:rsidR="00B10E20" w:rsidRPr="004C729E" w:rsidRDefault="00B10E20" w:rsidP="00B10E20">
      <w:pPr>
        <w:tabs>
          <w:tab w:val="left" w:pos="567"/>
        </w:tabs>
        <w:jc w:val="both"/>
        <w:rPr>
          <w:sz w:val="24"/>
          <w:szCs w:val="24"/>
        </w:rPr>
      </w:pPr>
      <w:r w:rsidRPr="004C729E">
        <w:rPr>
          <w:sz w:val="24"/>
          <w:szCs w:val="24"/>
        </w:rPr>
        <w:t xml:space="preserve">12.3.4.1.  При получении в порядке статьи 100 Налогового кодекса Российской Федерации акта налоговой проверки (далее – «Акт налоговой проверки») или - в порядке, установленном статьей 105.29 Налогового кодекса Российской Федерации, - уведомления о наличии оснований для составления мотивированного мнения (далее – «Уведомление»), в котором проверяющими отражены выявленные нарушения законодательства о налогах и сборах, вызванные действиями или бездействием </w:t>
      </w:r>
      <w:r>
        <w:rPr>
          <w:sz w:val="24"/>
          <w:szCs w:val="24"/>
        </w:rPr>
        <w:t>Поставщика</w:t>
      </w:r>
      <w:r w:rsidRPr="004C729E">
        <w:rPr>
          <w:sz w:val="24"/>
          <w:szCs w:val="24"/>
        </w:rPr>
        <w:t xml:space="preserve"> при исчислении и уплате налогов, а также привлеченных </w:t>
      </w:r>
      <w:r>
        <w:rPr>
          <w:sz w:val="24"/>
          <w:szCs w:val="24"/>
        </w:rPr>
        <w:t>Поставщиком</w:t>
      </w:r>
      <w:r w:rsidRPr="004C729E">
        <w:rPr>
          <w:sz w:val="24"/>
          <w:szCs w:val="24"/>
        </w:rPr>
        <w:t xml:space="preserve"> в целях исполнения обязательств по Договору субконтрагентов (например, субподрядчиков, субисполнителей, субпоставщиков), </w:t>
      </w:r>
      <w:r>
        <w:rPr>
          <w:sz w:val="24"/>
          <w:szCs w:val="24"/>
        </w:rPr>
        <w:t>Покупатель</w:t>
      </w:r>
      <w:r w:rsidRPr="004C729E">
        <w:rPr>
          <w:sz w:val="24"/>
          <w:szCs w:val="24"/>
        </w:rPr>
        <w:t xml:space="preserve"> в течение 10 (десяти) календарных дней с момента получения акта налоговой проверки и в течение 5 (пяти) календарных дней с момента получения Уведомления направляет в адрес </w:t>
      </w:r>
      <w:r>
        <w:rPr>
          <w:sz w:val="24"/>
          <w:szCs w:val="24"/>
        </w:rPr>
        <w:t>Поставщика</w:t>
      </w:r>
      <w:r w:rsidRPr="004C729E">
        <w:rPr>
          <w:sz w:val="24"/>
          <w:szCs w:val="24"/>
        </w:rPr>
        <w:t xml:space="preserve"> выписку из акта налогового органа или Уведомления по соответствующему эпизоду (далее – «Выписка»).</w:t>
      </w:r>
    </w:p>
    <w:p w:rsidR="00B10E20" w:rsidRPr="004C729E" w:rsidRDefault="00B10E20" w:rsidP="00B10E20">
      <w:pPr>
        <w:tabs>
          <w:tab w:val="left" w:pos="567"/>
        </w:tabs>
        <w:jc w:val="both"/>
        <w:rPr>
          <w:sz w:val="24"/>
          <w:szCs w:val="24"/>
        </w:rPr>
      </w:pPr>
      <w:r w:rsidRPr="004C729E">
        <w:rPr>
          <w:sz w:val="24"/>
          <w:szCs w:val="24"/>
        </w:rPr>
        <w:t xml:space="preserve">12.3.4.2.  В случае несогласия с фактами, изложенными в Выписке, а также с выводами и предложениями проверяющих, </w:t>
      </w:r>
      <w:r>
        <w:rPr>
          <w:sz w:val="24"/>
          <w:szCs w:val="24"/>
        </w:rPr>
        <w:t>Поставщик</w:t>
      </w:r>
      <w:r w:rsidRPr="004C729E">
        <w:rPr>
          <w:sz w:val="24"/>
          <w:szCs w:val="24"/>
        </w:rPr>
        <w:t xml:space="preserve"> в течение 10 (десяти) календарных дней с момента получения Выписки из акта налогового органа направляет в адрес </w:t>
      </w:r>
      <w:r>
        <w:rPr>
          <w:sz w:val="24"/>
          <w:szCs w:val="24"/>
        </w:rPr>
        <w:t>Покупателя</w:t>
      </w:r>
      <w:r w:rsidRPr="004C729E">
        <w:rPr>
          <w:sz w:val="24"/>
          <w:szCs w:val="24"/>
        </w:rPr>
        <w:t xml:space="preserve"> письменные мотивированные возражения по фактам (выводам проверяющих), содержащимся в ней, которые </w:t>
      </w:r>
      <w:r>
        <w:rPr>
          <w:sz w:val="24"/>
          <w:szCs w:val="24"/>
        </w:rPr>
        <w:t>Покупатель</w:t>
      </w:r>
      <w:r w:rsidRPr="004C729E">
        <w:rPr>
          <w:sz w:val="24"/>
          <w:szCs w:val="24"/>
        </w:rPr>
        <w:t xml:space="preserve"> обязан представить в налоговый орган в порядке пункта 6 статьи 100 Налогового кодекса Российской Федерации либо в порядке пункта 2.1 статьи 105.29 Налогового кодекса Российской Федерации.</w:t>
      </w:r>
    </w:p>
    <w:p w:rsidR="00B10E20" w:rsidRPr="004C729E" w:rsidRDefault="00B10E20" w:rsidP="00B10E20">
      <w:pPr>
        <w:tabs>
          <w:tab w:val="left" w:pos="567"/>
        </w:tabs>
        <w:jc w:val="both"/>
        <w:rPr>
          <w:sz w:val="24"/>
          <w:szCs w:val="24"/>
        </w:rPr>
      </w:pPr>
      <w:r w:rsidRPr="004C729E">
        <w:rPr>
          <w:sz w:val="24"/>
          <w:szCs w:val="24"/>
        </w:rPr>
        <w:t xml:space="preserve">В случае непредставления </w:t>
      </w:r>
      <w:r>
        <w:rPr>
          <w:sz w:val="24"/>
          <w:szCs w:val="24"/>
        </w:rPr>
        <w:t>Поставщиком</w:t>
      </w:r>
      <w:r w:rsidRPr="004C729E">
        <w:rPr>
          <w:sz w:val="24"/>
          <w:szCs w:val="24"/>
        </w:rPr>
        <w:t xml:space="preserve"> в указанный выше срок письменных мотивированных возражений по фактам (выводам проверяющих), содержащимся в Выписке, считается, что у </w:t>
      </w:r>
      <w:r>
        <w:rPr>
          <w:sz w:val="24"/>
          <w:szCs w:val="24"/>
        </w:rPr>
        <w:t>Поставщика</w:t>
      </w:r>
      <w:r w:rsidRPr="004C729E">
        <w:rPr>
          <w:sz w:val="24"/>
          <w:szCs w:val="24"/>
        </w:rPr>
        <w:t xml:space="preserve"> отсутствуют возражения против выводов проверяющих, изложенных в Выписке.</w:t>
      </w:r>
    </w:p>
    <w:p w:rsidR="00B10E20" w:rsidRDefault="00B10E20" w:rsidP="00B10E20">
      <w:pPr>
        <w:tabs>
          <w:tab w:val="left" w:pos="567"/>
        </w:tabs>
        <w:jc w:val="both"/>
        <w:rPr>
          <w:sz w:val="24"/>
          <w:szCs w:val="24"/>
        </w:rPr>
      </w:pPr>
      <w:r w:rsidRPr="004C729E">
        <w:rPr>
          <w:sz w:val="24"/>
          <w:szCs w:val="24"/>
        </w:rPr>
        <w:t xml:space="preserve">12.3.5 </w:t>
      </w:r>
      <w:r>
        <w:rPr>
          <w:sz w:val="24"/>
          <w:szCs w:val="24"/>
        </w:rPr>
        <w:t>Покупатель</w:t>
      </w:r>
      <w:r w:rsidRPr="004C729E">
        <w:rPr>
          <w:sz w:val="24"/>
          <w:szCs w:val="24"/>
        </w:rPr>
        <w:t xml:space="preserve"> вправе потребовать с </w:t>
      </w:r>
      <w:r>
        <w:rPr>
          <w:sz w:val="24"/>
          <w:szCs w:val="24"/>
        </w:rPr>
        <w:t>Поставщика</w:t>
      </w:r>
      <w:r w:rsidRPr="004C729E">
        <w:rPr>
          <w:sz w:val="24"/>
          <w:szCs w:val="24"/>
        </w:rPr>
        <w:t xml:space="preserve"> возмещения имущественных потерь, связанных с наступлением обстоятельств, указанных в п. 12.3.3. Договора, в течение срока действия Договора и в течение трех лет после окончания срока действия Договора.</w:t>
      </w:r>
    </w:p>
    <w:p w:rsidR="00212D7E" w:rsidRDefault="00212D7E" w:rsidP="00B10E20">
      <w:pPr>
        <w:tabs>
          <w:tab w:val="left" w:pos="567"/>
        </w:tabs>
        <w:jc w:val="both"/>
        <w:rPr>
          <w:sz w:val="24"/>
          <w:szCs w:val="24"/>
        </w:rPr>
      </w:pPr>
    </w:p>
    <w:p w:rsidR="00212D7E" w:rsidRPr="002227D2" w:rsidRDefault="00212D7E" w:rsidP="00212D7E">
      <w:pPr>
        <w:widowControl/>
        <w:numPr>
          <w:ilvl w:val="0"/>
          <w:numId w:val="6"/>
        </w:numPr>
        <w:autoSpaceDE/>
        <w:autoSpaceDN/>
        <w:jc w:val="center"/>
        <w:rPr>
          <w:rFonts w:eastAsia="Calibri"/>
          <w:b/>
          <w:sz w:val="24"/>
          <w:szCs w:val="24"/>
        </w:rPr>
      </w:pPr>
      <w:r>
        <w:rPr>
          <w:rFonts w:eastAsia="Calibri"/>
          <w:b/>
          <w:sz w:val="24"/>
          <w:szCs w:val="24"/>
        </w:rPr>
        <w:t>Обеспечение исполнения договора</w:t>
      </w:r>
    </w:p>
    <w:p w:rsidR="00212D7E" w:rsidRPr="004C729E" w:rsidRDefault="00212D7E" w:rsidP="00212D7E">
      <w:pPr>
        <w:tabs>
          <w:tab w:val="left" w:pos="567"/>
        </w:tabs>
        <w:ind w:left="360"/>
        <w:jc w:val="both"/>
        <w:rPr>
          <w:sz w:val="24"/>
          <w:szCs w:val="24"/>
        </w:rPr>
      </w:pPr>
    </w:p>
    <w:p w:rsidR="00212D7E" w:rsidRPr="002227D2" w:rsidRDefault="00212D7E" w:rsidP="002431DE">
      <w:pPr>
        <w:widowControl/>
        <w:numPr>
          <w:ilvl w:val="1"/>
          <w:numId w:val="6"/>
        </w:numPr>
        <w:tabs>
          <w:tab w:val="clear" w:pos="1080"/>
          <w:tab w:val="num" w:pos="720"/>
        </w:tabs>
        <w:autoSpaceDE/>
        <w:autoSpaceDN/>
        <w:ind w:left="0" w:firstLine="0"/>
        <w:jc w:val="both"/>
        <w:rPr>
          <w:rFonts w:eastAsia="Calibri"/>
          <w:sz w:val="24"/>
          <w:szCs w:val="24"/>
        </w:rPr>
      </w:pPr>
      <w:r w:rsidRPr="002227D2">
        <w:rPr>
          <w:rFonts w:eastAsia="Calibri"/>
          <w:sz w:val="24"/>
          <w:szCs w:val="24"/>
        </w:rPr>
        <w:t>Покупателем определены следующие обязательства по Договору, которые должны быть обеспечены:</w:t>
      </w:r>
    </w:p>
    <w:p w:rsidR="00212D7E" w:rsidRPr="002227D2" w:rsidRDefault="00212D7E" w:rsidP="00212D7E">
      <w:pPr>
        <w:jc w:val="both"/>
        <w:rPr>
          <w:rFonts w:eastAsia="Calibri"/>
          <w:sz w:val="24"/>
          <w:szCs w:val="24"/>
        </w:rPr>
      </w:pPr>
      <w:r>
        <w:rPr>
          <w:rFonts w:eastAsia="Calibri"/>
          <w:sz w:val="24"/>
          <w:szCs w:val="24"/>
        </w:rPr>
        <w:t xml:space="preserve">     </w:t>
      </w:r>
      <w:r w:rsidRPr="002227D2">
        <w:rPr>
          <w:rFonts w:eastAsia="Calibri"/>
          <w:sz w:val="24"/>
          <w:szCs w:val="24"/>
        </w:rPr>
        <w:t xml:space="preserve">- </w:t>
      </w:r>
      <w:r>
        <w:rPr>
          <w:rFonts w:eastAsia="Calibri"/>
          <w:sz w:val="24"/>
          <w:szCs w:val="24"/>
        </w:rPr>
        <w:t xml:space="preserve">   обязательство о </w:t>
      </w:r>
      <w:r w:rsidR="00FF2A05">
        <w:rPr>
          <w:rFonts w:eastAsia="Calibri"/>
          <w:sz w:val="24"/>
          <w:szCs w:val="24"/>
        </w:rPr>
        <w:t>поставке товара</w:t>
      </w:r>
      <w:r w:rsidRPr="002227D2">
        <w:rPr>
          <w:rFonts w:eastAsia="Calibri"/>
          <w:sz w:val="24"/>
          <w:szCs w:val="24"/>
        </w:rPr>
        <w:t xml:space="preserve"> в сроки, указанные в Договоре;</w:t>
      </w:r>
    </w:p>
    <w:p w:rsidR="00212D7E" w:rsidRPr="002227D2" w:rsidRDefault="00212D7E" w:rsidP="00212D7E">
      <w:pPr>
        <w:jc w:val="both"/>
        <w:rPr>
          <w:rFonts w:eastAsia="Calibri"/>
          <w:sz w:val="24"/>
          <w:szCs w:val="24"/>
        </w:rPr>
      </w:pPr>
      <w:r>
        <w:rPr>
          <w:rFonts w:eastAsia="Calibri"/>
          <w:sz w:val="24"/>
          <w:szCs w:val="24"/>
        </w:rPr>
        <w:t xml:space="preserve">     </w:t>
      </w:r>
      <w:r w:rsidRPr="002227D2">
        <w:rPr>
          <w:rFonts w:eastAsia="Calibri"/>
          <w:sz w:val="24"/>
          <w:szCs w:val="24"/>
        </w:rPr>
        <w:t>- обязател</w:t>
      </w:r>
      <w:r>
        <w:rPr>
          <w:rFonts w:eastAsia="Calibri"/>
          <w:sz w:val="24"/>
          <w:szCs w:val="24"/>
        </w:rPr>
        <w:t xml:space="preserve">ьство о </w:t>
      </w:r>
      <w:r w:rsidR="00FF2A05">
        <w:rPr>
          <w:rFonts w:eastAsia="Calibri"/>
          <w:sz w:val="24"/>
          <w:szCs w:val="24"/>
        </w:rPr>
        <w:t>поставке товара</w:t>
      </w:r>
      <w:r w:rsidRPr="002227D2">
        <w:rPr>
          <w:rFonts w:eastAsia="Calibri"/>
          <w:sz w:val="24"/>
          <w:szCs w:val="24"/>
        </w:rPr>
        <w:t>, соответствующих качественным и количественным характеристикам, установленным в Договоре</w:t>
      </w:r>
    </w:p>
    <w:p w:rsidR="00212D7E" w:rsidRPr="002227D2" w:rsidRDefault="00212D7E" w:rsidP="00212D7E">
      <w:pPr>
        <w:jc w:val="both"/>
        <w:rPr>
          <w:rFonts w:eastAsia="Calibri"/>
          <w:sz w:val="24"/>
          <w:szCs w:val="24"/>
        </w:rPr>
      </w:pPr>
      <w:r>
        <w:rPr>
          <w:rFonts w:eastAsia="Calibri"/>
          <w:sz w:val="24"/>
          <w:szCs w:val="24"/>
        </w:rPr>
        <w:t xml:space="preserve">     </w:t>
      </w:r>
      <w:r w:rsidRPr="002227D2">
        <w:rPr>
          <w:rFonts w:eastAsia="Calibri"/>
          <w:sz w:val="24"/>
          <w:szCs w:val="24"/>
        </w:rPr>
        <w:t xml:space="preserve">- </w:t>
      </w:r>
      <w:r>
        <w:rPr>
          <w:rFonts w:eastAsia="Calibri"/>
          <w:sz w:val="24"/>
          <w:szCs w:val="24"/>
        </w:rPr>
        <w:t xml:space="preserve">   </w:t>
      </w:r>
      <w:r w:rsidRPr="002227D2">
        <w:rPr>
          <w:rFonts w:eastAsia="Calibri"/>
          <w:sz w:val="24"/>
          <w:szCs w:val="24"/>
        </w:rPr>
        <w:t>другие обязательства, предусмотренные условиями Договора.</w:t>
      </w:r>
    </w:p>
    <w:p w:rsidR="00212D7E" w:rsidRPr="00375C51" w:rsidRDefault="00212D7E" w:rsidP="002431DE">
      <w:pPr>
        <w:widowControl/>
        <w:numPr>
          <w:ilvl w:val="1"/>
          <w:numId w:val="6"/>
        </w:numPr>
        <w:autoSpaceDE/>
        <w:autoSpaceDN/>
        <w:ind w:left="0" w:firstLine="0"/>
        <w:jc w:val="both"/>
        <w:rPr>
          <w:rFonts w:eastAsia="Calibri"/>
          <w:sz w:val="24"/>
          <w:szCs w:val="24"/>
        </w:rPr>
      </w:pPr>
      <w:r>
        <w:t xml:space="preserve"> </w:t>
      </w:r>
      <w:r w:rsidRPr="00375C51">
        <w:rPr>
          <w:rFonts w:eastAsia="Calibri"/>
          <w:sz w:val="24"/>
          <w:szCs w:val="24"/>
        </w:rPr>
        <w:t>Обеспечение исполнения Договора представляется до даты заключения договора и может быть представлено в виде безотзывной банковской гарантии (форма определена Прило</w:t>
      </w:r>
      <w:r>
        <w:rPr>
          <w:rFonts w:eastAsia="Calibri"/>
          <w:sz w:val="24"/>
          <w:szCs w:val="24"/>
        </w:rPr>
        <w:t>жением №4</w:t>
      </w:r>
      <w:r w:rsidRPr="00375C51">
        <w:rPr>
          <w:rFonts w:eastAsia="Calibri"/>
          <w:sz w:val="24"/>
          <w:szCs w:val="24"/>
        </w:rPr>
        <w:t>), внесения денежных средств, поручительства аффилированного лица (в случаях, установленных н</w:t>
      </w:r>
      <w:r>
        <w:rPr>
          <w:rFonts w:eastAsia="Calibri"/>
          <w:sz w:val="24"/>
          <w:szCs w:val="24"/>
        </w:rPr>
        <w:t>астоящим разделом), в размере 5</w:t>
      </w:r>
      <w:r w:rsidRPr="00375C51">
        <w:rPr>
          <w:rFonts w:eastAsia="Calibri"/>
          <w:sz w:val="24"/>
          <w:szCs w:val="24"/>
        </w:rPr>
        <w:t xml:space="preserve">% от начальной (максимальной) цены Договора, а именно: </w:t>
      </w:r>
    </w:p>
    <w:p w:rsidR="00212D7E" w:rsidRPr="00375C51" w:rsidRDefault="00212D7E" w:rsidP="00212D7E">
      <w:pPr>
        <w:jc w:val="both"/>
        <w:rPr>
          <w:rFonts w:eastAsia="Calibri"/>
          <w:sz w:val="24"/>
          <w:szCs w:val="24"/>
        </w:rPr>
      </w:pPr>
      <w:r>
        <w:rPr>
          <w:rFonts w:eastAsia="Calibri"/>
          <w:sz w:val="24"/>
          <w:szCs w:val="24"/>
        </w:rPr>
        <w:t xml:space="preserve">     </w:t>
      </w:r>
      <w:r w:rsidRPr="00375C51">
        <w:rPr>
          <w:rFonts w:eastAsia="Calibri"/>
          <w:sz w:val="24"/>
          <w:szCs w:val="24"/>
        </w:rPr>
        <w:t xml:space="preserve">- </w:t>
      </w:r>
      <w:r>
        <w:rPr>
          <w:rFonts w:eastAsia="Calibri"/>
          <w:sz w:val="24"/>
          <w:szCs w:val="24"/>
        </w:rPr>
        <w:t xml:space="preserve"> </w:t>
      </w:r>
      <w:r w:rsidRPr="00375C51">
        <w:rPr>
          <w:rFonts w:eastAsia="Calibri"/>
          <w:sz w:val="24"/>
          <w:szCs w:val="24"/>
        </w:rPr>
        <w:t xml:space="preserve">в сумме </w:t>
      </w:r>
      <w:r w:rsidR="00F21E85">
        <w:rPr>
          <w:rFonts w:eastAsia="Calibri"/>
          <w:sz w:val="24"/>
          <w:szCs w:val="24"/>
        </w:rPr>
        <w:t>____________</w:t>
      </w:r>
      <w:r w:rsidR="008557AD">
        <w:rPr>
          <w:rFonts w:eastAsia="Calibri"/>
          <w:sz w:val="24"/>
          <w:szCs w:val="24"/>
        </w:rPr>
        <w:t xml:space="preserve"> (</w:t>
      </w:r>
      <w:r w:rsidR="00F21E85">
        <w:rPr>
          <w:rFonts w:eastAsia="Calibri"/>
          <w:sz w:val="24"/>
          <w:szCs w:val="24"/>
        </w:rPr>
        <w:t>______________</w:t>
      </w:r>
      <w:r w:rsidR="00233ED3">
        <w:rPr>
          <w:rFonts w:eastAsia="Calibri"/>
          <w:sz w:val="24"/>
          <w:szCs w:val="24"/>
        </w:rPr>
        <w:t xml:space="preserve">) рубля </w:t>
      </w:r>
      <w:r w:rsidR="00F21E85">
        <w:rPr>
          <w:rFonts w:eastAsia="Calibri"/>
          <w:sz w:val="24"/>
          <w:szCs w:val="24"/>
        </w:rPr>
        <w:t>_____</w:t>
      </w:r>
      <w:r w:rsidR="00233ED3">
        <w:rPr>
          <w:rFonts w:eastAsia="Calibri"/>
          <w:sz w:val="24"/>
          <w:szCs w:val="24"/>
        </w:rPr>
        <w:t xml:space="preserve"> копей</w:t>
      </w:r>
      <w:r w:rsidR="008557AD">
        <w:rPr>
          <w:rFonts w:eastAsia="Calibri"/>
          <w:sz w:val="24"/>
          <w:szCs w:val="24"/>
        </w:rPr>
        <w:t xml:space="preserve">ки </w:t>
      </w:r>
      <w:r w:rsidRPr="00375C51">
        <w:rPr>
          <w:rFonts w:eastAsia="Calibri"/>
          <w:sz w:val="24"/>
          <w:szCs w:val="24"/>
        </w:rPr>
        <w:t>для Поставщиков, плательщиков НДС.</w:t>
      </w:r>
    </w:p>
    <w:p w:rsidR="00212D7E" w:rsidRDefault="00212D7E" w:rsidP="00212D7E">
      <w:pPr>
        <w:jc w:val="both"/>
        <w:rPr>
          <w:rFonts w:eastAsia="Calibri"/>
          <w:sz w:val="24"/>
          <w:szCs w:val="24"/>
        </w:rPr>
      </w:pPr>
      <w:r>
        <w:rPr>
          <w:rFonts w:eastAsia="Calibri"/>
          <w:sz w:val="24"/>
          <w:szCs w:val="24"/>
        </w:rPr>
        <w:t xml:space="preserve">     </w:t>
      </w:r>
      <w:r w:rsidRPr="00375C51">
        <w:rPr>
          <w:rFonts w:eastAsia="Calibri"/>
          <w:sz w:val="24"/>
          <w:szCs w:val="24"/>
        </w:rPr>
        <w:t>- в сумме ___________ (_______) рублей ______ копеек для Поставщиков, освобожденных от уплаты НДС.</w:t>
      </w:r>
    </w:p>
    <w:p w:rsidR="00212D7E" w:rsidRPr="00CA66EB" w:rsidRDefault="002431DE" w:rsidP="00212D7E">
      <w:pPr>
        <w:jc w:val="both"/>
        <w:rPr>
          <w:rFonts w:eastAsia="Calibri"/>
          <w:sz w:val="24"/>
          <w:szCs w:val="24"/>
        </w:rPr>
      </w:pPr>
      <w:r>
        <w:rPr>
          <w:rFonts w:eastAsia="Calibri"/>
          <w:sz w:val="24"/>
          <w:szCs w:val="24"/>
        </w:rPr>
        <w:t>13</w:t>
      </w:r>
      <w:r w:rsidR="00212D7E">
        <w:rPr>
          <w:rFonts w:eastAsia="Calibri"/>
          <w:sz w:val="24"/>
          <w:szCs w:val="24"/>
        </w:rPr>
        <w:t xml:space="preserve">.3.    </w:t>
      </w:r>
      <w:r w:rsidR="00212D7E" w:rsidRPr="00CA66EB">
        <w:rPr>
          <w:rFonts w:eastAsia="Calibri"/>
          <w:sz w:val="24"/>
          <w:szCs w:val="24"/>
        </w:rPr>
        <w:t>В случае, если обеспечение исполнения Договора предоставляется в виде безотзывной банковской гарантии или поручительства аффилированного лица, срок их действия должен превышать срок исполнения обязательств, которые должны быть обеспечены такой банковской гарантией, таким поручительством не менее чем на 30 дней.</w:t>
      </w:r>
    </w:p>
    <w:p w:rsidR="00212D7E" w:rsidRDefault="002431DE" w:rsidP="002431DE">
      <w:pPr>
        <w:widowControl/>
        <w:tabs>
          <w:tab w:val="left" w:pos="851"/>
        </w:tabs>
        <w:autoSpaceDE/>
        <w:autoSpaceDN/>
        <w:jc w:val="both"/>
        <w:rPr>
          <w:rFonts w:eastAsia="Calibri"/>
          <w:sz w:val="24"/>
          <w:szCs w:val="24"/>
        </w:rPr>
      </w:pPr>
      <w:r>
        <w:rPr>
          <w:rFonts w:eastAsia="Calibri"/>
          <w:sz w:val="24"/>
          <w:szCs w:val="24"/>
        </w:rPr>
        <w:t xml:space="preserve">13.4. </w:t>
      </w:r>
      <w:r w:rsidR="00212D7E" w:rsidRPr="006A6A9B">
        <w:rPr>
          <w:rFonts w:eastAsia="Calibri"/>
          <w:sz w:val="24"/>
          <w:szCs w:val="24"/>
        </w:rPr>
        <w:t>Способ обеспечения исполнения Договора определяется Поставщиком самостоятельно,</w:t>
      </w:r>
    </w:p>
    <w:p w:rsidR="00212D7E" w:rsidRPr="006A6A9B" w:rsidRDefault="00212D7E" w:rsidP="00212D7E">
      <w:pPr>
        <w:tabs>
          <w:tab w:val="left" w:pos="851"/>
        </w:tabs>
        <w:jc w:val="both"/>
        <w:rPr>
          <w:rFonts w:eastAsia="Calibri"/>
          <w:sz w:val="24"/>
          <w:szCs w:val="24"/>
        </w:rPr>
      </w:pPr>
      <w:r w:rsidRPr="006A6A9B">
        <w:rPr>
          <w:rFonts w:eastAsia="Calibri"/>
          <w:sz w:val="24"/>
          <w:szCs w:val="24"/>
        </w:rPr>
        <w:t>кроме случаев предоставления поручительства аффилированного лица, предусмотренных настоящим разделом.</w:t>
      </w:r>
    </w:p>
    <w:p w:rsidR="00212D7E" w:rsidRPr="006A6A9B" w:rsidRDefault="00212D7E" w:rsidP="00FF2A05">
      <w:pPr>
        <w:widowControl/>
        <w:numPr>
          <w:ilvl w:val="1"/>
          <w:numId w:val="15"/>
        </w:numPr>
        <w:tabs>
          <w:tab w:val="left" w:pos="851"/>
        </w:tabs>
        <w:autoSpaceDE/>
        <w:autoSpaceDN/>
        <w:ind w:left="0" w:firstLine="0"/>
        <w:jc w:val="both"/>
        <w:rPr>
          <w:rFonts w:eastAsia="Calibri"/>
          <w:sz w:val="24"/>
          <w:szCs w:val="24"/>
        </w:rPr>
      </w:pPr>
      <w:r w:rsidRPr="006A6A9B">
        <w:rPr>
          <w:rFonts w:eastAsia="Calibri"/>
          <w:sz w:val="24"/>
          <w:szCs w:val="24"/>
        </w:rPr>
        <w:t xml:space="preserve"> В случае предоставления в качестве обеспечения исполнения Договора банковской гарантии, банковская гарантия должна отвечать следующим требованиям, предъявляемым к условиям принимаемых банковских гарантий:</w:t>
      </w:r>
    </w:p>
    <w:p w:rsidR="00212D7E" w:rsidRDefault="00212D7E" w:rsidP="002431DE">
      <w:pPr>
        <w:widowControl/>
        <w:numPr>
          <w:ilvl w:val="2"/>
          <w:numId w:val="15"/>
        </w:numPr>
        <w:tabs>
          <w:tab w:val="left" w:pos="851"/>
        </w:tabs>
        <w:autoSpaceDE/>
        <w:autoSpaceDN/>
        <w:jc w:val="both"/>
        <w:rPr>
          <w:rFonts w:eastAsia="Calibri"/>
          <w:sz w:val="24"/>
          <w:szCs w:val="24"/>
        </w:rPr>
      </w:pPr>
      <w:r w:rsidRPr="00581432">
        <w:rPr>
          <w:rFonts w:eastAsia="Calibri"/>
          <w:sz w:val="24"/>
          <w:szCs w:val="24"/>
        </w:rPr>
        <w:t>Форма банковской гарантии должна быть составлена с у</w:t>
      </w:r>
      <w:r>
        <w:rPr>
          <w:rFonts w:eastAsia="Calibri"/>
          <w:sz w:val="24"/>
          <w:szCs w:val="24"/>
        </w:rPr>
        <w:t>четом требований статей 368—379</w:t>
      </w:r>
    </w:p>
    <w:p w:rsidR="00212D7E" w:rsidRPr="00581432" w:rsidRDefault="00212D7E" w:rsidP="00212D7E">
      <w:pPr>
        <w:tabs>
          <w:tab w:val="left" w:pos="851"/>
        </w:tabs>
        <w:jc w:val="both"/>
        <w:rPr>
          <w:rFonts w:eastAsia="Calibri"/>
          <w:sz w:val="24"/>
          <w:szCs w:val="24"/>
        </w:rPr>
      </w:pPr>
      <w:r w:rsidRPr="00581432">
        <w:rPr>
          <w:rFonts w:eastAsia="Calibri"/>
          <w:sz w:val="24"/>
          <w:szCs w:val="24"/>
        </w:rPr>
        <w:t>Гражданского кодекса РФ и в ней должны быть указаны:</w:t>
      </w:r>
    </w:p>
    <w:p w:rsidR="00212D7E" w:rsidRPr="00581432" w:rsidRDefault="00212D7E" w:rsidP="00212D7E">
      <w:pPr>
        <w:tabs>
          <w:tab w:val="left" w:pos="851"/>
        </w:tabs>
        <w:jc w:val="both"/>
        <w:rPr>
          <w:rFonts w:eastAsia="Calibri"/>
          <w:sz w:val="24"/>
          <w:szCs w:val="24"/>
        </w:rPr>
      </w:pPr>
      <w:r>
        <w:rPr>
          <w:rFonts w:eastAsia="Calibri"/>
          <w:sz w:val="24"/>
          <w:szCs w:val="24"/>
        </w:rPr>
        <w:t xml:space="preserve">     </w:t>
      </w:r>
      <w:r w:rsidRPr="00581432">
        <w:rPr>
          <w:rFonts w:eastAsia="Calibri"/>
          <w:sz w:val="24"/>
          <w:szCs w:val="24"/>
        </w:rPr>
        <w:t>- дата выдачи</w:t>
      </w:r>
    </w:p>
    <w:p w:rsidR="00212D7E" w:rsidRPr="00581432" w:rsidRDefault="00212D7E" w:rsidP="00212D7E">
      <w:pPr>
        <w:tabs>
          <w:tab w:val="left" w:pos="851"/>
        </w:tabs>
        <w:jc w:val="both"/>
        <w:rPr>
          <w:rFonts w:eastAsia="Calibri"/>
          <w:sz w:val="24"/>
          <w:szCs w:val="24"/>
        </w:rPr>
      </w:pPr>
      <w:r>
        <w:rPr>
          <w:rFonts w:eastAsia="Calibri"/>
          <w:sz w:val="24"/>
          <w:szCs w:val="24"/>
        </w:rPr>
        <w:t xml:space="preserve">     </w:t>
      </w:r>
      <w:r w:rsidRPr="00581432">
        <w:rPr>
          <w:rFonts w:eastAsia="Calibri"/>
          <w:sz w:val="24"/>
          <w:szCs w:val="24"/>
        </w:rPr>
        <w:t>- принципал;</w:t>
      </w:r>
    </w:p>
    <w:p w:rsidR="00212D7E" w:rsidRPr="00581432" w:rsidRDefault="00212D7E" w:rsidP="00212D7E">
      <w:pPr>
        <w:tabs>
          <w:tab w:val="left" w:pos="851"/>
        </w:tabs>
        <w:jc w:val="both"/>
        <w:rPr>
          <w:rFonts w:eastAsia="Calibri"/>
          <w:sz w:val="24"/>
          <w:szCs w:val="24"/>
        </w:rPr>
      </w:pPr>
      <w:r>
        <w:rPr>
          <w:rFonts w:eastAsia="Calibri"/>
          <w:sz w:val="24"/>
          <w:szCs w:val="24"/>
        </w:rPr>
        <w:t xml:space="preserve">     </w:t>
      </w:r>
      <w:r w:rsidRPr="00581432">
        <w:rPr>
          <w:rFonts w:eastAsia="Calibri"/>
          <w:sz w:val="24"/>
          <w:szCs w:val="24"/>
        </w:rPr>
        <w:t>- бенефициар;</w:t>
      </w:r>
    </w:p>
    <w:p w:rsidR="00212D7E" w:rsidRPr="00581432" w:rsidRDefault="00212D7E" w:rsidP="00212D7E">
      <w:pPr>
        <w:tabs>
          <w:tab w:val="left" w:pos="851"/>
        </w:tabs>
        <w:jc w:val="both"/>
        <w:rPr>
          <w:rFonts w:eastAsia="Calibri"/>
          <w:sz w:val="24"/>
          <w:szCs w:val="24"/>
        </w:rPr>
      </w:pPr>
      <w:r>
        <w:rPr>
          <w:rFonts w:eastAsia="Calibri"/>
          <w:sz w:val="24"/>
          <w:szCs w:val="24"/>
        </w:rPr>
        <w:t xml:space="preserve">     </w:t>
      </w:r>
      <w:r w:rsidRPr="00581432">
        <w:rPr>
          <w:rFonts w:eastAsia="Calibri"/>
          <w:sz w:val="24"/>
          <w:szCs w:val="24"/>
        </w:rPr>
        <w:t>- гарант;</w:t>
      </w:r>
    </w:p>
    <w:p w:rsidR="00212D7E" w:rsidRPr="00581432" w:rsidRDefault="00212D7E" w:rsidP="00212D7E">
      <w:pPr>
        <w:tabs>
          <w:tab w:val="left" w:pos="851"/>
        </w:tabs>
        <w:jc w:val="both"/>
        <w:rPr>
          <w:rFonts w:eastAsia="Calibri"/>
          <w:sz w:val="24"/>
          <w:szCs w:val="24"/>
        </w:rPr>
      </w:pPr>
      <w:r>
        <w:rPr>
          <w:rFonts w:eastAsia="Calibri"/>
          <w:sz w:val="24"/>
          <w:szCs w:val="24"/>
        </w:rPr>
        <w:t xml:space="preserve">     </w:t>
      </w:r>
      <w:r w:rsidRPr="00581432">
        <w:rPr>
          <w:rFonts w:eastAsia="Calibri"/>
          <w:sz w:val="24"/>
          <w:szCs w:val="24"/>
        </w:rPr>
        <w:t>- денежная сумма, подлежащая выплате, или порядок ее определения;</w:t>
      </w:r>
    </w:p>
    <w:p w:rsidR="00212D7E" w:rsidRPr="00581432" w:rsidRDefault="00212D7E" w:rsidP="00212D7E">
      <w:pPr>
        <w:tabs>
          <w:tab w:val="left" w:pos="851"/>
        </w:tabs>
        <w:jc w:val="both"/>
        <w:rPr>
          <w:rFonts w:eastAsia="Calibri"/>
          <w:sz w:val="24"/>
          <w:szCs w:val="24"/>
        </w:rPr>
      </w:pPr>
      <w:r>
        <w:rPr>
          <w:rFonts w:eastAsia="Calibri"/>
          <w:sz w:val="24"/>
          <w:szCs w:val="24"/>
        </w:rPr>
        <w:t xml:space="preserve">     </w:t>
      </w:r>
      <w:r w:rsidRPr="00581432">
        <w:rPr>
          <w:rFonts w:eastAsia="Calibri"/>
          <w:sz w:val="24"/>
          <w:szCs w:val="24"/>
        </w:rPr>
        <w:t>- срок действия гарантии;</w:t>
      </w:r>
    </w:p>
    <w:p w:rsidR="00212D7E" w:rsidRPr="00581432" w:rsidRDefault="00212D7E" w:rsidP="00212D7E">
      <w:pPr>
        <w:tabs>
          <w:tab w:val="left" w:pos="851"/>
        </w:tabs>
        <w:jc w:val="both"/>
        <w:rPr>
          <w:rFonts w:eastAsia="Calibri"/>
          <w:sz w:val="24"/>
          <w:szCs w:val="24"/>
        </w:rPr>
      </w:pPr>
      <w:r>
        <w:rPr>
          <w:rFonts w:eastAsia="Calibri"/>
          <w:sz w:val="24"/>
          <w:szCs w:val="24"/>
        </w:rPr>
        <w:t xml:space="preserve">     </w:t>
      </w:r>
      <w:r w:rsidRPr="00581432">
        <w:rPr>
          <w:rFonts w:eastAsia="Calibri"/>
          <w:sz w:val="24"/>
          <w:szCs w:val="24"/>
        </w:rPr>
        <w:t>- обстоятельства, при наступлении которых должна быть выплачена сумма гарантии.</w:t>
      </w:r>
    </w:p>
    <w:p w:rsidR="00212D7E" w:rsidRPr="00581432" w:rsidRDefault="00212D7E" w:rsidP="002431DE">
      <w:pPr>
        <w:widowControl/>
        <w:numPr>
          <w:ilvl w:val="2"/>
          <w:numId w:val="15"/>
        </w:numPr>
        <w:tabs>
          <w:tab w:val="left" w:pos="851"/>
        </w:tabs>
        <w:autoSpaceDE/>
        <w:autoSpaceDN/>
        <w:jc w:val="both"/>
        <w:rPr>
          <w:rFonts w:eastAsia="Calibri"/>
          <w:sz w:val="24"/>
          <w:szCs w:val="24"/>
        </w:rPr>
      </w:pPr>
      <w:r w:rsidRPr="00581432">
        <w:rPr>
          <w:rFonts w:eastAsia="Calibri"/>
          <w:sz w:val="24"/>
          <w:szCs w:val="24"/>
        </w:rPr>
        <w:t>Банковская гарантия должна быть безотзывной.</w:t>
      </w:r>
    </w:p>
    <w:p w:rsidR="00212D7E" w:rsidRDefault="00212D7E" w:rsidP="002431DE">
      <w:pPr>
        <w:widowControl/>
        <w:numPr>
          <w:ilvl w:val="2"/>
          <w:numId w:val="15"/>
        </w:numPr>
        <w:tabs>
          <w:tab w:val="left" w:pos="851"/>
        </w:tabs>
        <w:autoSpaceDE/>
        <w:autoSpaceDN/>
        <w:jc w:val="both"/>
        <w:rPr>
          <w:rFonts w:eastAsia="Calibri"/>
          <w:sz w:val="24"/>
          <w:szCs w:val="24"/>
        </w:rPr>
      </w:pPr>
      <w:r w:rsidRPr="00581432">
        <w:rPr>
          <w:rFonts w:eastAsia="Calibri"/>
          <w:sz w:val="24"/>
          <w:szCs w:val="24"/>
        </w:rPr>
        <w:t>В банковской гарантии должно содержаться условие оплаты Гарантом по первому</w:t>
      </w:r>
    </w:p>
    <w:p w:rsidR="00212D7E" w:rsidRPr="00581432" w:rsidRDefault="00212D7E" w:rsidP="00212D7E">
      <w:pPr>
        <w:tabs>
          <w:tab w:val="left" w:pos="851"/>
        </w:tabs>
        <w:jc w:val="both"/>
        <w:rPr>
          <w:rFonts w:eastAsia="Calibri"/>
          <w:sz w:val="24"/>
          <w:szCs w:val="24"/>
        </w:rPr>
      </w:pPr>
      <w:r w:rsidRPr="00581432">
        <w:rPr>
          <w:rFonts w:eastAsia="Calibri"/>
          <w:sz w:val="24"/>
          <w:szCs w:val="24"/>
        </w:rPr>
        <w:t>письменному требованию Бенефициара и указан срок для осуществления Гарантом платежа по требованию в случае, если требование платежа является надлежащим (срок должен быть определен по правилам Гражданского Кодекса РФ).</w:t>
      </w:r>
    </w:p>
    <w:p w:rsidR="00212D7E" w:rsidRPr="00581432" w:rsidRDefault="00212D7E" w:rsidP="002431DE">
      <w:pPr>
        <w:widowControl/>
        <w:numPr>
          <w:ilvl w:val="2"/>
          <w:numId w:val="15"/>
        </w:numPr>
        <w:tabs>
          <w:tab w:val="left" w:pos="851"/>
        </w:tabs>
        <w:autoSpaceDE/>
        <w:autoSpaceDN/>
        <w:jc w:val="both"/>
        <w:rPr>
          <w:rFonts w:eastAsia="Calibri"/>
          <w:sz w:val="24"/>
          <w:szCs w:val="24"/>
        </w:rPr>
      </w:pPr>
      <w:r w:rsidRPr="00581432">
        <w:rPr>
          <w:rFonts w:eastAsia="Calibri"/>
          <w:sz w:val="24"/>
          <w:szCs w:val="24"/>
        </w:rPr>
        <w:t xml:space="preserve">В банковской гарантии должна быть указана сумма, подлежащая выплате. </w:t>
      </w:r>
    </w:p>
    <w:p w:rsidR="00212D7E" w:rsidRDefault="00212D7E" w:rsidP="002431DE">
      <w:pPr>
        <w:widowControl/>
        <w:numPr>
          <w:ilvl w:val="2"/>
          <w:numId w:val="15"/>
        </w:numPr>
        <w:tabs>
          <w:tab w:val="left" w:pos="851"/>
        </w:tabs>
        <w:autoSpaceDE/>
        <w:autoSpaceDN/>
        <w:jc w:val="both"/>
        <w:rPr>
          <w:rFonts w:eastAsia="Calibri"/>
          <w:sz w:val="24"/>
          <w:szCs w:val="24"/>
        </w:rPr>
      </w:pPr>
      <w:r w:rsidRPr="003912BA">
        <w:rPr>
          <w:rFonts w:eastAsia="Calibri"/>
          <w:sz w:val="24"/>
          <w:szCs w:val="24"/>
        </w:rPr>
        <w:t>В банковской гарантии должен быть указан срок ее действия (дата) (срок должен быть</w:t>
      </w:r>
    </w:p>
    <w:p w:rsidR="00212D7E" w:rsidRPr="003912BA" w:rsidRDefault="00212D7E" w:rsidP="00212D7E">
      <w:pPr>
        <w:tabs>
          <w:tab w:val="left" w:pos="851"/>
        </w:tabs>
        <w:jc w:val="both"/>
        <w:rPr>
          <w:rFonts w:eastAsia="Calibri"/>
          <w:sz w:val="24"/>
          <w:szCs w:val="24"/>
        </w:rPr>
      </w:pPr>
      <w:r w:rsidRPr="003912BA">
        <w:rPr>
          <w:rFonts w:eastAsia="Calibri"/>
          <w:sz w:val="24"/>
          <w:szCs w:val="24"/>
        </w:rPr>
        <w:t>определен по правилам Гражданского Кодекса РФ). Содержащееся в гарантии указание на выплату суммы после истечения срока поставки товара не может быть расценено в качестве условия о сроке действия гарантии, и гарантия будет признана недействительной в случае судебного разбирательства.</w:t>
      </w:r>
    </w:p>
    <w:p w:rsidR="00212D7E" w:rsidRDefault="00212D7E" w:rsidP="002431DE">
      <w:pPr>
        <w:widowControl/>
        <w:numPr>
          <w:ilvl w:val="2"/>
          <w:numId w:val="15"/>
        </w:numPr>
        <w:tabs>
          <w:tab w:val="left" w:pos="851"/>
        </w:tabs>
        <w:autoSpaceDE/>
        <w:autoSpaceDN/>
        <w:jc w:val="both"/>
        <w:rPr>
          <w:rFonts w:eastAsia="Calibri"/>
          <w:sz w:val="24"/>
          <w:szCs w:val="24"/>
        </w:rPr>
      </w:pPr>
      <w:r w:rsidRPr="003912BA">
        <w:rPr>
          <w:rFonts w:eastAsia="Calibri"/>
          <w:sz w:val="24"/>
          <w:szCs w:val="24"/>
        </w:rPr>
        <w:t>В тексте банковской гарантии должна содержаться информация об основном обязательстве,</w:t>
      </w:r>
    </w:p>
    <w:p w:rsidR="00212D7E" w:rsidRPr="003912BA" w:rsidRDefault="00212D7E" w:rsidP="00212D7E">
      <w:pPr>
        <w:tabs>
          <w:tab w:val="left" w:pos="851"/>
        </w:tabs>
        <w:jc w:val="both"/>
        <w:rPr>
          <w:rFonts w:eastAsia="Calibri"/>
          <w:sz w:val="24"/>
          <w:szCs w:val="24"/>
        </w:rPr>
      </w:pPr>
      <w:r w:rsidRPr="003912BA">
        <w:rPr>
          <w:rFonts w:eastAsia="Calibri"/>
          <w:sz w:val="24"/>
          <w:szCs w:val="24"/>
        </w:rPr>
        <w:t>исполнение по которому обеспечивается гарантией (№ и дата Договора, его предмет).</w:t>
      </w:r>
    </w:p>
    <w:p w:rsidR="00212D7E" w:rsidRDefault="00212D7E" w:rsidP="002431DE">
      <w:pPr>
        <w:widowControl/>
        <w:numPr>
          <w:ilvl w:val="2"/>
          <w:numId w:val="15"/>
        </w:numPr>
        <w:tabs>
          <w:tab w:val="left" w:pos="851"/>
        </w:tabs>
        <w:autoSpaceDE/>
        <w:autoSpaceDN/>
        <w:jc w:val="both"/>
        <w:rPr>
          <w:rFonts w:eastAsia="Calibri"/>
          <w:sz w:val="24"/>
          <w:szCs w:val="24"/>
        </w:rPr>
      </w:pPr>
      <w:r w:rsidRPr="00694D29">
        <w:rPr>
          <w:rFonts w:eastAsia="Calibri"/>
          <w:sz w:val="24"/>
          <w:szCs w:val="24"/>
        </w:rPr>
        <w:t>В тексте банковской гарантии должно быть указано, что она выдается в обеспечение</w:t>
      </w:r>
    </w:p>
    <w:p w:rsidR="00212D7E" w:rsidRPr="00694D29" w:rsidRDefault="00212D7E" w:rsidP="00212D7E">
      <w:pPr>
        <w:tabs>
          <w:tab w:val="left" w:pos="851"/>
        </w:tabs>
        <w:jc w:val="both"/>
        <w:rPr>
          <w:rFonts w:eastAsia="Calibri"/>
          <w:sz w:val="24"/>
          <w:szCs w:val="24"/>
        </w:rPr>
      </w:pPr>
      <w:r w:rsidRPr="00694D29">
        <w:rPr>
          <w:rFonts w:eastAsia="Calibri"/>
          <w:sz w:val="24"/>
          <w:szCs w:val="24"/>
        </w:rPr>
        <w:t>исполнения обязательств по Договору.</w:t>
      </w:r>
    </w:p>
    <w:p w:rsidR="00212D7E" w:rsidRPr="00FF2A05" w:rsidRDefault="00212D7E" w:rsidP="00FF2A05">
      <w:pPr>
        <w:widowControl/>
        <w:numPr>
          <w:ilvl w:val="2"/>
          <w:numId w:val="15"/>
        </w:numPr>
        <w:tabs>
          <w:tab w:val="left" w:pos="851"/>
        </w:tabs>
        <w:autoSpaceDE/>
        <w:autoSpaceDN/>
        <w:ind w:left="0" w:firstLine="142"/>
        <w:jc w:val="both"/>
        <w:rPr>
          <w:rFonts w:eastAsia="Calibri"/>
          <w:sz w:val="24"/>
          <w:szCs w:val="24"/>
        </w:rPr>
      </w:pPr>
      <w:r w:rsidRPr="00694D29">
        <w:rPr>
          <w:rFonts w:eastAsia="Calibri"/>
          <w:sz w:val="24"/>
          <w:szCs w:val="24"/>
        </w:rPr>
        <w:t>При продлении срока действия Договора срок действия банковской гарантии также должен</w:t>
      </w:r>
      <w:r w:rsidR="00FF2A05">
        <w:rPr>
          <w:rFonts w:eastAsia="Calibri"/>
          <w:sz w:val="24"/>
          <w:szCs w:val="24"/>
        </w:rPr>
        <w:t xml:space="preserve"> </w:t>
      </w:r>
      <w:r w:rsidRPr="00FF2A05">
        <w:rPr>
          <w:rFonts w:eastAsia="Calibri"/>
          <w:sz w:val="24"/>
          <w:szCs w:val="24"/>
        </w:rPr>
        <w:t>быть продлен на этот же период времени, либо организована выдача новой банковской гарантии на аналогичных условиях (согласно требованиям действующего законодательства, применимого права гарантии и решения Гаранта).</w:t>
      </w:r>
    </w:p>
    <w:p w:rsidR="00212D7E" w:rsidRPr="00FF2A05" w:rsidRDefault="00212D7E" w:rsidP="00FF2A05">
      <w:pPr>
        <w:widowControl/>
        <w:numPr>
          <w:ilvl w:val="2"/>
          <w:numId w:val="15"/>
        </w:numPr>
        <w:tabs>
          <w:tab w:val="left" w:pos="851"/>
        </w:tabs>
        <w:autoSpaceDE/>
        <w:autoSpaceDN/>
        <w:ind w:left="0" w:firstLine="0"/>
        <w:jc w:val="both"/>
        <w:rPr>
          <w:rFonts w:eastAsia="Calibri"/>
          <w:sz w:val="24"/>
          <w:szCs w:val="24"/>
        </w:rPr>
      </w:pPr>
      <w:r w:rsidRPr="00694D29">
        <w:rPr>
          <w:rFonts w:eastAsia="Calibri"/>
          <w:sz w:val="24"/>
          <w:szCs w:val="24"/>
        </w:rPr>
        <w:t>В банковской гарантии должно быть предусмотрено право Бенефициара (Покупателя) на</w:t>
      </w:r>
      <w:r w:rsidR="00FF2A05">
        <w:rPr>
          <w:rFonts w:eastAsia="Calibri"/>
          <w:sz w:val="24"/>
          <w:szCs w:val="24"/>
        </w:rPr>
        <w:t xml:space="preserve"> </w:t>
      </w:r>
      <w:r w:rsidRPr="00FF2A05">
        <w:rPr>
          <w:rFonts w:eastAsia="Calibri"/>
          <w:sz w:val="24"/>
          <w:szCs w:val="24"/>
        </w:rPr>
        <w:t>истребование суммы гарантии полностью или частично в случаях, связанных с неисполнением/ненадлежащим исполнением Договора, содержащее прямое и подробное указание на то, какие именно обязательства нарушены Принципалом.</w:t>
      </w:r>
    </w:p>
    <w:p w:rsidR="00212D7E" w:rsidRDefault="00212D7E" w:rsidP="002431DE">
      <w:pPr>
        <w:widowControl/>
        <w:numPr>
          <w:ilvl w:val="2"/>
          <w:numId w:val="15"/>
        </w:numPr>
        <w:tabs>
          <w:tab w:val="left" w:pos="851"/>
        </w:tabs>
        <w:autoSpaceDE/>
        <w:autoSpaceDN/>
        <w:jc w:val="both"/>
        <w:rPr>
          <w:rFonts w:eastAsia="Calibri"/>
          <w:sz w:val="24"/>
          <w:szCs w:val="24"/>
        </w:rPr>
      </w:pPr>
      <w:r w:rsidRPr="006D7AEF">
        <w:rPr>
          <w:rFonts w:eastAsia="Calibri"/>
          <w:sz w:val="24"/>
          <w:szCs w:val="24"/>
        </w:rPr>
        <w:t>Требование платежа должно быть предъявлено Гаранту до истечения срока действия</w:t>
      </w:r>
    </w:p>
    <w:p w:rsidR="00212D7E" w:rsidRPr="006D7AEF" w:rsidRDefault="00212D7E" w:rsidP="00212D7E">
      <w:pPr>
        <w:tabs>
          <w:tab w:val="left" w:pos="851"/>
        </w:tabs>
        <w:jc w:val="both"/>
        <w:rPr>
          <w:rFonts w:eastAsia="Calibri"/>
          <w:sz w:val="24"/>
          <w:szCs w:val="24"/>
        </w:rPr>
      </w:pPr>
      <w:r w:rsidRPr="006D7AEF">
        <w:rPr>
          <w:rFonts w:eastAsia="Calibri"/>
          <w:sz w:val="24"/>
          <w:szCs w:val="24"/>
        </w:rPr>
        <w:t>банковской гарантии. Процедура предъявления требований должна быть четко описана.</w:t>
      </w:r>
    </w:p>
    <w:p w:rsidR="00212D7E" w:rsidRPr="00FF2A05" w:rsidRDefault="00212D7E" w:rsidP="00FF2A05">
      <w:pPr>
        <w:widowControl/>
        <w:numPr>
          <w:ilvl w:val="2"/>
          <w:numId w:val="15"/>
        </w:numPr>
        <w:tabs>
          <w:tab w:val="left" w:pos="851"/>
        </w:tabs>
        <w:autoSpaceDE/>
        <w:autoSpaceDN/>
        <w:ind w:left="0" w:firstLine="0"/>
        <w:jc w:val="both"/>
        <w:rPr>
          <w:rFonts w:eastAsia="Calibri"/>
          <w:sz w:val="24"/>
          <w:szCs w:val="24"/>
        </w:rPr>
      </w:pPr>
      <w:r w:rsidRPr="006D7AEF">
        <w:rPr>
          <w:rFonts w:eastAsia="Calibri"/>
          <w:sz w:val="24"/>
          <w:szCs w:val="24"/>
        </w:rPr>
        <w:t>В банковской гарантии может содержаться условие об уменьшении или увеличении суммы</w:t>
      </w:r>
      <w:r w:rsidR="00FF2A05">
        <w:rPr>
          <w:rFonts w:eastAsia="Calibri"/>
          <w:sz w:val="24"/>
          <w:szCs w:val="24"/>
        </w:rPr>
        <w:t xml:space="preserve"> </w:t>
      </w:r>
      <w:r w:rsidRPr="00FF2A05">
        <w:rPr>
          <w:rFonts w:eastAsia="Calibri"/>
          <w:sz w:val="24"/>
          <w:szCs w:val="24"/>
        </w:rPr>
        <w:t>гарантии при наступлении определенного срока или определенного события и четкий перечень документов, направляемых Гаранту для уменьшения или увеличения Гарантии.</w:t>
      </w:r>
    </w:p>
    <w:p w:rsidR="00212D7E" w:rsidRDefault="00212D7E" w:rsidP="002431DE">
      <w:pPr>
        <w:widowControl/>
        <w:numPr>
          <w:ilvl w:val="2"/>
          <w:numId w:val="15"/>
        </w:numPr>
        <w:tabs>
          <w:tab w:val="left" w:pos="851"/>
        </w:tabs>
        <w:autoSpaceDE/>
        <w:autoSpaceDN/>
        <w:jc w:val="both"/>
        <w:rPr>
          <w:rFonts w:eastAsia="Calibri"/>
          <w:sz w:val="24"/>
          <w:szCs w:val="24"/>
        </w:rPr>
      </w:pPr>
      <w:r w:rsidRPr="006D7AEF">
        <w:rPr>
          <w:rFonts w:eastAsia="Calibri"/>
          <w:sz w:val="24"/>
          <w:szCs w:val="24"/>
        </w:rPr>
        <w:t>В банковской гарантии должен быть указан не нуждающийся в толковании и</w:t>
      </w:r>
    </w:p>
    <w:p w:rsidR="00212D7E" w:rsidRPr="006D7AEF" w:rsidRDefault="00212D7E" w:rsidP="00212D7E">
      <w:pPr>
        <w:tabs>
          <w:tab w:val="left" w:pos="851"/>
        </w:tabs>
        <w:jc w:val="both"/>
        <w:rPr>
          <w:rFonts w:eastAsia="Calibri"/>
          <w:sz w:val="24"/>
          <w:szCs w:val="24"/>
        </w:rPr>
      </w:pPr>
      <w:r w:rsidRPr="006D7AEF">
        <w:rPr>
          <w:rFonts w:eastAsia="Calibri"/>
          <w:sz w:val="24"/>
          <w:szCs w:val="24"/>
        </w:rPr>
        <w:t>исчерпывающий перечень документов, направляемых Гаранту для предъявления требования платежа вместе с письменным требованием Бенефициара.</w:t>
      </w:r>
    </w:p>
    <w:p w:rsidR="00212D7E" w:rsidRDefault="00212D7E" w:rsidP="002431DE">
      <w:pPr>
        <w:widowControl/>
        <w:numPr>
          <w:ilvl w:val="2"/>
          <w:numId w:val="15"/>
        </w:numPr>
        <w:tabs>
          <w:tab w:val="left" w:pos="851"/>
        </w:tabs>
        <w:autoSpaceDE/>
        <w:autoSpaceDN/>
        <w:jc w:val="both"/>
        <w:rPr>
          <w:rFonts w:eastAsia="Calibri"/>
          <w:sz w:val="24"/>
          <w:szCs w:val="24"/>
        </w:rPr>
      </w:pPr>
      <w:r w:rsidRPr="006D7AEF">
        <w:rPr>
          <w:rFonts w:eastAsia="Calibri"/>
          <w:sz w:val="24"/>
          <w:szCs w:val="24"/>
        </w:rPr>
        <w:t>Для получения Суммы Гарантии или ее части Бенефициар направляет в адрес Гаранта</w:t>
      </w:r>
    </w:p>
    <w:p w:rsidR="00212D7E" w:rsidRPr="006D7AEF" w:rsidRDefault="00212D7E" w:rsidP="00212D7E">
      <w:pPr>
        <w:tabs>
          <w:tab w:val="left" w:pos="851"/>
        </w:tabs>
        <w:jc w:val="both"/>
        <w:rPr>
          <w:rFonts w:eastAsia="Calibri"/>
          <w:sz w:val="24"/>
          <w:szCs w:val="24"/>
        </w:rPr>
      </w:pPr>
      <w:r w:rsidRPr="006D7AEF">
        <w:rPr>
          <w:rFonts w:eastAsia="Calibri"/>
          <w:sz w:val="24"/>
          <w:szCs w:val="24"/>
        </w:rPr>
        <w:t>письменное требование, подписанное уполномоченным лицом, с указанием на то, в чем состоит нарушение Принципалом обязательств по исполнению Договора, с приложением следующих документов:</w:t>
      </w:r>
    </w:p>
    <w:p w:rsidR="00212D7E" w:rsidRPr="006D7AEF" w:rsidRDefault="00212D7E" w:rsidP="00212D7E">
      <w:pPr>
        <w:tabs>
          <w:tab w:val="left" w:pos="851"/>
        </w:tabs>
        <w:jc w:val="both"/>
        <w:rPr>
          <w:rFonts w:eastAsia="Calibri"/>
          <w:sz w:val="24"/>
          <w:szCs w:val="24"/>
        </w:rPr>
      </w:pPr>
      <w:r>
        <w:rPr>
          <w:rFonts w:eastAsia="Calibri"/>
          <w:sz w:val="24"/>
          <w:szCs w:val="24"/>
        </w:rPr>
        <w:t xml:space="preserve">     </w:t>
      </w:r>
      <w:r w:rsidRPr="006D7AEF">
        <w:rPr>
          <w:rFonts w:eastAsia="Calibri"/>
          <w:sz w:val="24"/>
          <w:szCs w:val="24"/>
        </w:rPr>
        <w:t>- заверенные копии документов, подтверждающих полномочия и подпись лица, подписавшего требование.</w:t>
      </w:r>
    </w:p>
    <w:p w:rsidR="00212D7E" w:rsidRPr="006D7AEF" w:rsidRDefault="00212D7E" w:rsidP="00212D7E">
      <w:pPr>
        <w:tabs>
          <w:tab w:val="left" w:pos="851"/>
        </w:tabs>
        <w:jc w:val="both"/>
        <w:rPr>
          <w:rFonts w:eastAsia="Calibri"/>
          <w:sz w:val="24"/>
          <w:szCs w:val="24"/>
        </w:rPr>
      </w:pPr>
      <w:r>
        <w:rPr>
          <w:rFonts w:eastAsia="Calibri"/>
          <w:sz w:val="24"/>
          <w:szCs w:val="24"/>
        </w:rPr>
        <w:t xml:space="preserve">     </w:t>
      </w:r>
      <w:r w:rsidRPr="006D7AEF">
        <w:rPr>
          <w:rFonts w:eastAsia="Calibri"/>
          <w:sz w:val="24"/>
          <w:szCs w:val="24"/>
        </w:rPr>
        <w:t>- платежное поручение, подтверждающее перечисление Бенефициаром аванса Принципалу, с отметкой банка Бенефициара (в случае, если Договором предусмотрен аванс);</w:t>
      </w:r>
    </w:p>
    <w:p w:rsidR="00212D7E" w:rsidRPr="00FF2A05" w:rsidRDefault="00212D7E" w:rsidP="00FF2A05">
      <w:pPr>
        <w:widowControl/>
        <w:numPr>
          <w:ilvl w:val="2"/>
          <w:numId w:val="15"/>
        </w:numPr>
        <w:tabs>
          <w:tab w:val="left" w:pos="851"/>
        </w:tabs>
        <w:autoSpaceDE/>
        <w:autoSpaceDN/>
        <w:ind w:left="0" w:firstLine="0"/>
        <w:jc w:val="both"/>
        <w:rPr>
          <w:rFonts w:eastAsia="Calibri"/>
          <w:sz w:val="24"/>
          <w:szCs w:val="24"/>
        </w:rPr>
      </w:pPr>
      <w:r w:rsidRPr="009C4A7A">
        <w:rPr>
          <w:rFonts w:eastAsia="Calibri"/>
          <w:sz w:val="24"/>
          <w:szCs w:val="24"/>
        </w:rPr>
        <w:t>В банковской гарантии не должно содержаться не документарных условий (без указания</w:t>
      </w:r>
      <w:r w:rsidR="00FF2A05">
        <w:rPr>
          <w:rFonts w:eastAsia="Calibri"/>
          <w:sz w:val="24"/>
          <w:szCs w:val="24"/>
        </w:rPr>
        <w:t xml:space="preserve"> </w:t>
      </w:r>
      <w:r w:rsidRPr="00FF2A05">
        <w:rPr>
          <w:rFonts w:eastAsia="Calibri"/>
          <w:sz w:val="24"/>
          <w:szCs w:val="24"/>
        </w:rPr>
        <w:t>документов, подтверждающих соответствующий факт).</w:t>
      </w:r>
    </w:p>
    <w:p w:rsidR="00212D7E" w:rsidRDefault="00212D7E" w:rsidP="002431DE">
      <w:pPr>
        <w:widowControl/>
        <w:numPr>
          <w:ilvl w:val="2"/>
          <w:numId w:val="15"/>
        </w:numPr>
        <w:tabs>
          <w:tab w:val="left" w:pos="851"/>
        </w:tabs>
        <w:autoSpaceDE/>
        <w:autoSpaceDN/>
        <w:jc w:val="both"/>
        <w:rPr>
          <w:rFonts w:eastAsia="Calibri"/>
          <w:sz w:val="24"/>
          <w:szCs w:val="24"/>
        </w:rPr>
      </w:pPr>
      <w:r w:rsidRPr="009C4A7A">
        <w:rPr>
          <w:rFonts w:eastAsia="Calibri"/>
          <w:sz w:val="24"/>
          <w:szCs w:val="24"/>
        </w:rPr>
        <w:t>При составлении текста банковской гарантии необходимо учитывать принцип</w:t>
      </w:r>
    </w:p>
    <w:p w:rsidR="00212D7E" w:rsidRPr="009C4A7A" w:rsidRDefault="00212D7E" w:rsidP="00212D7E">
      <w:pPr>
        <w:tabs>
          <w:tab w:val="left" w:pos="851"/>
        </w:tabs>
        <w:jc w:val="both"/>
        <w:rPr>
          <w:rFonts w:eastAsia="Calibri"/>
          <w:sz w:val="24"/>
          <w:szCs w:val="24"/>
        </w:rPr>
      </w:pPr>
      <w:r w:rsidRPr="009C4A7A">
        <w:rPr>
          <w:rFonts w:eastAsia="Calibri"/>
          <w:sz w:val="24"/>
          <w:szCs w:val="24"/>
        </w:rPr>
        <w:t>независимости гарантии от условий договора/контракта. В банковской гарантии не должно быть условий или требований, противоречащих вышеизложенному.</w:t>
      </w:r>
    </w:p>
    <w:p w:rsidR="00212D7E" w:rsidRDefault="00212D7E" w:rsidP="002431DE">
      <w:pPr>
        <w:widowControl/>
        <w:numPr>
          <w:ilvl w:val="2"/>
          <w:numId w:val="15"/>
        </w:numPr>
        <w:tabs>
          <w:tab w:val="left" w:pos="851"/>
        </w:tabs>
        <w:autoSpaceDE/>
        <w:autoSpaceDN/>
        <w:jc w:val="both"/>
        <w:rPr>
          <w:rFonts w:eastAsia="Calibri"/>
          <w:sz w:val="24"/>
          <w:szCs w:val="24"/>
        </w:rPr>
      </w:pPr>
      <w:r w:rsidRPr="009C4A7A">
        <w:rPr>
          <w:rFonts w:eastAsia="Calibri"/>
          <w:sz w:val="24"/>
          <w:szCs w:val="24"/>
        </w:rPr>
        <w:t>Банковская гарантия должна быть выдана банком, согласованным и одобренным</w:t>
      </w:r>
    </w:p>
    <w:p w:rsidR="00212D7E" w:rsidRPr="009C4A7A" w:rsidRDefault="00212D7E" w:rsidP="00212D7E">
      <w:pPr>
        <w:tabs>
          <w:tab w:val="left" w:pos="851"/>
        </w:tabs>
        <w:jc w:val="both"/>
        <w:rPr>
          <w:rFonts w:eastAsia="Calibri"/>
          <w:sz w:val="24"/>
          <w:szCs w:val="24"/>
        </w:rPr>
      </w:pPr>
      <w:r w:rsidRPr="009C4A7A">
        <w:rPr>
          <w:rFonts w:eastAsia="Calibri"/>
          <w:sz w:val="24"/>
          <w:szCs w:val="24"/>
        </w:rPr>
        <w:t>Бенефициаром до выдачи гарантии.</w:t>
      </w:r>
      <w:r w:rsidR="00FF2A05">
        <w:rPr>
          <w:rFonts w:eastAsia="Calibri"/>
          <w:sz w:val="24"/>
          <w:szCs w:val="24"/>
        </w:rPr>
        <w:t xml:space="preserve"> Банк-гарант должен входить в список банков, удовлетворяющих требованиям Группы «И</w:t>
      </w:r>
      <w:r w:rsidR="00D81935">
        <w:rPr>
          <w:rFonts w:eastAsia="Calibri"/>
          <w:sz w:val="24"/>
          <w:szCs w:val="24"/>
        </w:rPr>
        <w:t>н</w:t>
      </w:r>
      <w:r w:rsidR="00FF2A05">
        <w:rPr>
          <w:rFonts w:eastAsia="Calibri"/>
          <w:sz w:val="24"/>
          <w:szCs w:val="24"/>
        </w:rPr>
        <w:t>тер РАО»</w:t>
      </w:r>
      <w:r w:rsidR="009C63FA">
        <w:rPr>
          <w:rFonts w:eastAsia="Calibri"/>
          <w:sz w:val="24"/>
          <w:szCs w:val="24"/>
        </w:rPr>
        <w:t xml:space="preserve"> к надежности и кредитос</w:t>
      </w:r>
      <w:r w:rsidR="00FF2A05">
        <w:rPr>
          <w:rFonts w:eastAsia="Calibri"/>
          <w:sz w:val="24"/>
          <w:szCs w:val="24"/>
        </w:rPr>
        <w:t xml:space="preserve">пособности </w:t>
      </w:r>
      <w:r w:rsidR="009C63FA">
        <w:rPr>
          <w:rFonts w:eastAsia="Calibri"/>
          <w:sz w:val="24"/>
          <w:szCs w:val="24"/>
        </w:rPr>
        <w:t xml:space="preserve">                    </w:t>
      </w:r>
    </w:p>
    <w:p w:rsidR="00212D7E" w:rsidRDefault="00212D7E" w:rsidP="002431DE">
      <w:pPr>
        <w:widowControl/>
        <w:numPr>
          <w:ilvl w:val="2"/>
          <w:numId w:val="15"/>
        </w:numPr>
        <w:tabs>
          <w:tab w:val="left" w:pos="851"/>
        </w:tabs>
        <w:autoSpaceDE/>
        <w:autoSpaceDN/>
        <w:jc w:val="both"/>
        <w:rPr>
          <w:rFonts w:eastAsia="Calibri"/>
          <w:sz w:val="24"/>
          <w:szCs w:val="24"/>
        </w:rPr>
      </w:pPr>
      <w:r w:rsidRPr="009C4A7A">
        <w:rPr>
          <w:rFonts w:eastAsia="Calibri"/>
          <w:sz w:val="24"/>
          <w:szCs w:val="24"/>
        </w:rPr>
        <w:t>В банковской гарантии должно быть указано, что обязательство Гаранта перед</w:t>
      </w:r>
    </w:p>
    <w:p w:rsidR="00212D7E" w:rsidRPr="009C4A7A" w:rsidRDefault="00212D7E" w:rsidP="00212D7E">
      <w:pPr>
        <w:tabs>
          <w:tab w:val="left" w:pos="851"/>
        </w:tabs>
        <w:jc w:val="both"/>
        <w:rPr>
          <w:rFonts w:eastAsia="Calibri"/>
          <w:sz w:val="24"/>
          <w:szCs w:val="24"/>
        </w:rPr>
      </w:pPr>
      <w:r w:rsidRPr="009C4A7A">
        <w:rPr>
          <w:rFonts w:eastAsia="Calibri"/>
          <w:sz w:val="24"/>
          <w:szCs w:val="24"/>
        </w:rPr>
        <w:t>Бенефициаром ограничено уплатой суммы, на которую выдана гарантия.</w:t>
      </w:r>
    </w:p>
    <w:p w:rsidR="00824380" w:rsidRPr="00E64399" w:rsidRDefault="00212D7E" w:rsidP="00E64399">
      <w:pPr>
        <w:widowControl/>
        <w:numPr>
          <w:ilvl w:val="2"/>
          <w:numId w:val="15"/>
        </w:numPr>
        <w:tabs>
          <w:tab w:val="left" w:pos="851"/>
        </w:tabs>
        <w:autoSpaceDE/>
        <w:autoSpaceDN/>
        <w:jc w:val="both"/>
        <w:rPr>
          <w:rFonts w:eastAsia="Calibri"/>
          <w:sz w:val="24"/>
          <w:szCs w:val="24"/>
        </w:rPr>
      </w:pPr>
      <w:r w:rsidRPr="009C4A7A">
        <w:rPr>
          <w:rFonts w:eastAsia="Calibri"/>
          <w:sz w:val="24"/>
          <w:szCs w:val="24"/>
        </w:rPr>
        <w:t>В банковской гарантии должно быть указано, что Ответственность Гаранта перед</w:t>
      </w:r>
    </w:p>
    <w:p w:rsidR="00212D7E" w:rsidRPr="009C4A7A" w:rsidRDefault="00212D7E" w:rsidP="00212D7E">
      <w:pPr>
        <w:tabs>
          <w:tab w:val="left" w:pos="851"/>
        </w:tabs>
        <w:jc w:val="both"/>
        <w:rPr>
          <w:rFonts w:eastAsia="Calibri"/>
          <w:sz w:val="24"/>
          <w:szCs w:val="24"/>
        </w:rPr>
      </w:pPr>
      <w:r w:rsidRPr="009C4A7A">
        <w:rPr>
          <w:rFonts w:eastAsia="Calibri"/>
          <w:sz w:val="24"/>
          <w:szCs w:val="24"/>
        </w:rPr>
        <w:t>Бенефициаром за невыполнение или ненадлежащее выполнение обязательства по гарантии не ограничена суммой, на которую выдана гарантия (в соответствии с требованиями Покупателя).</w:t>
      </w:r>
    </w:p>
    <w:p w:rsidR="00212D7E" w:rsidRPr="009C4A7A" w:rsidRDefault="00212D7E" w:rsidP="002431DE">
      <w:pPr>
        <w:widowControl/>
        <w:numPr>
          <w:ilvl w:val="2"/>
          <w:numId w:val="15"/>
        </w:numPr>
        <w:tabs>
          <w:tab w:val="left" w:pos="851"/>
        </w:tabs>
        <w:autoSpaceDE/>
        <w:autoSpaceDN/>
        <w:jc w:val="both"/>
        <w:rPr>
          <w:rFonts w:eastAsia="Calibri"/>
          <w:sz w:val="24"/>
          <w:szCs w:val="24"/>
        </w:rPr>
      </w:pPr>
      <w:r w:rsidRPr="009C4A7A">
        <w:rPr>
          <w:rFonts w:eastAsia="Calibri"/>
          <w:sz w:val="24"/>
          <w:szCs w:val="24"/>
        </w:rPr>
        <w:t>Банковская гарантия не может быть передана третьему лицу.</w:t>
      </w:r>
    </w:p>
    <w:p w:rsidR="00212D7E" w:rsidRPr="009C63FA" w:rsidRDefault="00212D7E" w:rsidP="009C63FA">
      <w:pPr>
        <w:widowControl/>
        <w:numPr>
          <w:ilvl w:val="2"/>
          <w:numId w:val="15"/>
        </w:numPr>
        <w:tabs>
          <w:tab w:val="left" w:pos="851"/>
        </w:tabs>
        <w:autoSpaceDE/>
        <w:autoSpaceDN/>
        <w:ind w:left="0" w:firstLine="0"/>
        <w:jc w:val="both"/>
        <w:rPr>
          <w:rFonts w:eastAsia="Calibri"/>
          <w:sz w:val="24"/>
          <w:szCs w:val="24"/>
        </w:rPr>
      </w:pPr>
      <w:r w:rsidRPr="00630427">
        <w:rPr>
          <w:rFonts w:eastAsia="Calibri"/>
          <w:sz w:val="24"/>
          <w:szCs w:val="24"/>
        </w:rPr>
        <w:t>В банковской гарантии должна быть указана сторона, ответственная за оплату тех или иных</w:t>
      </w:r>
      <w:r w:rsidR="009C63FA">
        <w:rPr>
          <w:rFonts w:eastAsia="Calibri"/>
          <w:sz w:val="24"/>
          <w:szCs w:val="24"/>
        </w:rPr>
        <w:t xml:space="preserve"> </w:t>
      </w:r>
      <w:r w:rsidRPr="009C63FA">
        <w:rPr>
          <w:rFonts w:eastAsia="Calibri"/>
          <w:sz w:val="24"/>
          <w:szCs w:val="24"/>
        </w:rPr>
        <w:t>расходов, связанных с выдачей или исполнением требований по гарантии.</w:t>
      </w:r>
    </w:p>
    <w:p w:rsidR="00212D7E" w:rsidRPr="00630427" w:rsidRDefault="00212D7E" w:rsidP="002431DE">
      <w:pPr>
        <w:widowControl/>
        <w:numPr>
          <w:ilvl w:val="2"/>
          <w:numId w:val="15"/>
        </w:numPr>
        <w:tabs>
          <w:tab w:val="left" w:pos="851"/>
        </w:tabs>
        <w:autoSpaceDE/>
        <w:autoSpaceDN/>
        <w:jc w:val="both"/>
        <w:rPr>
          <w:rFonts w:eastAsia="Calibri"/>
          <w:sz w:val="24"/>
          <w:szCs w:val="24"/>
        </w:rPr>
      </w:pPr>
      <w:r w:rsidRPr="00630427">
        <w:rPr>
          <w:rFonts w:eastAsia="Calibri"/>
          <w:sz w:val="24"/>
          <w:szCs w:val="24"/>
        </w:rPr>
        <w:t>В условиях банковской гарантии должно быть указано применимое право.</w:t>
      </w:r>
    </w:p>
    <w:p w:rsidR="00212D7E" w:rsidRDefault="00212D7E" w:rsidP="002431DE">
      <w:pPr>
        <w:widowControl/>
        <w:numPr>
          <w:ilvl w:val="1"/>
          <w:numId w:val="15"/>
        </w:numPr>
        <w:tabs>
          <w:tab w:val="left" w:pos="851"/>
        </w:tabs>
        <w:autoSpaceDE/>
        <w:autoSpaceDN/>
        <w:jc w:val="both"/>
        <w:rPr>
          <w:rFonts w:eastAsia="Calibri"/>
          <w:sz w:val="24"/>
          <w:szCs w:val="24"/>
        </w:rPr>
      </w:pPr>
      <w:r w:rsidRPr="008C1013">
        <w:rPr>
          <w:rFonts w:eastAsia="Calibri"/>
          <w:sz w:val="24"/>
          <w:szCs w:val="24"/>
        </w:rPr>
        <w:t xml:space="preserve">В случае отзыва в соответствии с </w:t>
      </w:r>
      <w:hyperlink r:id="rId11" w:history="1">
        <w:r w:rsidRPr="008C1013">
          <w:rPr>
            <w:rFonts w:eastAsia="Calibri"/>
            <w:sz w:val="24"/>
            <w:szCs w:val="24"/>
          </w:rPr>
          <w:t>законодательством</w:t>
        </w:r>
      </w:hyperlink>
      <w:r w:rsidRPr="008C1013">
        <w:rPr>
          <w:rFonts w:eastAsia="Calibri"/>
          <w:sz w:val="24"/>
          <w:szCs w:val="24"/>
        </w:rPr>
        <w:t xml:space="preserve"> Российской Федерации у банка,</w:t>
      </w:r>
    </w:p>
    <w:p w:rsidR="00E64399" w:rsidRDefault="00E64399" w:rsidP="00E64399">
      <w:pPr>
        <w:widowControl/>
        <w:tabs>
          <w:tab w:val="left" w:pos="851"/>
        </w:tabs>
        <w:autoSpaceDE/>
        <w:autoSpaceDN/>
        <w:ind w:left="480"/>
        <w:jc w:val="both"/>
        <w:rPr>
          <w:rFonts w:eastAsia="Calibri"/>
          <w:sz w:val="24"/>
          <w:szCs w:val="24"/>
        </w:rPr>
      </w:pPr>
    </w:p>
    <w:p w:rsidR="00212D7E" w:rsidRPr="008C1013" w:rsidRDefault="00212D7E" w:rsidP="00212D7E">
      <w:pPr>
        <w:tabs>
          <w:tab w:val="left" w:pos="851"/>
        </w:tabs>
        <w:jc w:val="both"/>
        <w:rPr>
          <w:rFonts w:eastAsia="Calibri"/>
          <w:sz w:val="24"/>
          <w:szCs w:val="24"/>
        </w:rPr>
      </w:pPr>
      <w:r w:rsidRPr="008C1013">
        <w:rPr>
          <w:rFonts w:eastAsia="Calibri"/>
          <w:sz w:val="24"/>
          <w:szCs w:val="24"/>
        </w:rPr>
        <w:t xml:space="preserve">предоставившего банковскую гарантию в качестве обеспечения исполнения Договора, лицензии на осуществление банковских операций Поставщик обязуется предоставить новое обеспечение исполнения Договора не позднее 30 (тридцати) календарных дней со дня уведомления Покупателем Поставщика о необходимости предоставить соответствующее обеспечение. </w:t>
      </w:r>
    </w:p>
    <w:p w:rsidR="00212D7E" w:rsidRDefault="00212D7E" w:rsidP="002431DE">
      <w:pPr>
        <w:widowControl/>
        <w:numPr>
          <w:ilvl w:val="1"/>
          <w:numId w:val="15"/>
        </w:numPr>
        <w:tabs>
          <w:tab w:val="left" w:pos="851"/>
        </w:tabs>
        <w:autoSpaceDE/>
        <w:autoSpaceDN/>
        <w:jc w:val="both"/>
        <w:rPr>
          <w:rFonts w:eastAsia="Calibri"/>
          <w:sz w:val="24"/>
          <w:szCs w:val="24"/>
        </w:rPr>
      </w:pPr>
      <w:r w:rsidRPr="008C1013">
        <w:rPr>
          <w:rFonts w:eastAsia="Calibri"/>
          <w:sz w:val="24"/>
          <w:szCs w:val="24"/>
        </w:rPr>
        <w:t>В случае предоставления в качестве обеспечения исполнения Договора поручительства</w:t>
      </w:r>
    </w:p>
    <w:p w:rsidR="00212D7E" w:rsidRPr="008C1013" w:rsidRDefault="00212D7E" w:rsidP="00212D7E">
      <w:pPr>
        <w:tabs>
          <w:tab w:val="left" w:pos="851"/>
        </w:tabs>
        <w:jc w:val="both"/>
        <w:rPr>
          <w:rFonts w:eastAsia="Calibri"/>
          <w:sz w:val="24"/>
          <w:szCs w:val="24"/>
        </w:rPr>
      </w:pPr>
      <w:r w:rsidRPr="008C1013">
        <w:rPr>
          <w:rFonts w:eastAsia="Calibri"/>
          <w:sz w:val="24"/>
          <w:szCs w:val="24"/>
        </w:rPr>
        <w:t>аффилированного лица, такое поручительство должно соответствовать требованиям, установленным статьями 361 – 367 Гражданского кодекса Российской Федерации.</w:t>
      </w:r>
    </w:p>
    <w:p w:rsidR="00212D7E" w:rsidRDefault="00212D7E" w:rsidP="002431DE">
      <w:pPr>
        <w:widowControl/>
        <w:numPr>
          <w:ilvl w:val="1"/>
          <w:numId w:val="15"/>
        </w:numPr>
        <w:tabs>
          <w:tab w:val="left" w:pos="851"/>
        </w:tabs>
        <w:autoSpaceDE/>
        <w:autoSpaceDN/>
        <w:jc w:val="both"/>
        <w:rPr>
          <w:rFonts w:eastAsia="Calibri"/>
          <w:sz w:val="24"/>
          <w:szCs w:val="24"/>
        </w:rPr>
      </w:pPr>
      <w:r w:rsidRPr="008C1013">
        <w:rPr>
          <w:rFonts w:eastAsia="Calibri"/>
          <w:sz w:val="24"/>
          <w:szCs w:val="24"/>
        </w:rPr>
        <w:t> Поручительство аффилированного с Поставщиком лица может быть предоставлено в</w:t>
      </w:r>
    </w:p>
    <w:p w:rsidR="00212D7E" w:rsidRPr="008C1013" w:rsidRDefault="00212D7E" w:rsidP="00212D7E">
      <w:pPr>
        <w:tabs>
          <w:tab w:val="left" w:pos="851"/>
        </w:tabs>
        <w:jc w:val="both"/>
        <w:rPr>
          <w:rFonts w:eastAsia="Calibri"/>
          <w:sz w:val="24"/>
          <w:szCs w:val="24"/>
        </w:rPr>
      </w:pPr>
      <w:r w:rsidRPr="008C1013">
        <w:rPr>
          <w:rFonts w:eastAsia="Calibri"/>
          <w:sz w:val="24"/>
          <w:szCs w:val="24"/>
        </w:rPr>
        <w:t>качестве обеспечения исполнения договора только в случае если в отношении Поставщика 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Поставщика иностранными государствами введены ограничительные меры, при этом такое аффилированное лицо должно:</w:t>
      </w:r>
    </w:p>
    <w:p w:rsidR="00212D7E" w:rsidRPr="008C1013" w:rsidRDefault="00212D7E" w:rsidP="00212D7E">
      <w:pPr>
        <w:tabs>
          <w:tab w:val="left" w:pos="851"/>
        </w:tabs>
        <w:ind w:left="360"/>
        <w:jc w:val="both"/>
        <w:rPr>
          <w:rFonts w:eastAsia="Calibri"/>
          <w:sz w:val="24"/>
          <w:szCs w:val="24"/>
        </w:rPr>
      </w:pPr>
      <w:r w:rsidRPr="008C1013">
        <w:rPr>
          <w:rFonts w:eastAsia="Calibri"/>
          <w:sz w:val="24"/>
          <w:szCs w:val="24"/>
        </w:rPr>
        <w:t>а)</w:t>
      </w:r>
      <w:r w:rsidRPr="008C1013">
        <w:rPr>
          <w:rFonts w:eastAsia="Calibri"/>
          <w:sz w:val="24"/>
          <w:szCs w:val="24"/>
        </w:rPr>
        <w:tab/>
        <w:t>обладать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rsidR="00212D7E" w:rsidRPr="008C1013" w:rsidRDefault="00212D7E" w:rsidP="00212D7E">
      <w:pPr>
        <w:tabs>
          <w:tab w:val="left" w:pos="851"/>
        </w:tabs>
        <w:ind w:left="360"/>
        <w:jc w:val="both"/>
        <w:rPr>
          <w:rFonts w:eastAsia="Calibri"/>
          <w:sz w:val="24"/>
          <w:szCs w:val="24"/>
        </w:rPr>
      </w:pPr>
      <w:r w:rsidRPr="008C1013">
        <w:rPr>
          <w:rFonts w:eastAsia="Calibri"/>
          <w:sz w:val="24"/>
          <w:szCs w:val="24"/>
        </w:rPr>
        <w:t>б)</w:t>
      </w:r>
      <w:r w:rsidRPr="008C1013">
        <w:rPr>
          <w:rFonts w:eastAsia="Calibri"/>
          <w:sz w:val="24"/>
          <w:szCs w:val="24"/>
        </w:rPr>
        <w:tab/>
        <w:t>представить Покупателю сведения, подтверждающие платежеспособность аффилированного лица, в том числе его ежегодную бухгалтерскую (финансовую) отчетность;</w:t>
      </w:r>
    </w:p>
    <w:p w:rsidR="00212D7E" w:rsidRPr="008C1013" w:rsidRDefault="00212D7E" w:rsidP="00212D7E">
      <w:pPr>
        <w:tabs>
          <w:tab w:val="left" w:pos="851"/>
        </w:tabs>
        <w:ind w:left="360"/>
        <w:jc w:val="both"/>
        <w:rPr>
          <w:rFonts w:eastAsia="Calibri"/>
          <w:sz w:val="24"/>
          <w:szCs w:val="24"/>
        </w:rPr>
      </w:pPr>
      <w:r w:rsidRPr="008C1013">
        <w:rPr>
          <w:rFonts w:eastAsia="Calibri"/>
          <w:sz w:val="24"/>
          <w:szCs w:val="24"/>
        </w:rPr>
        <w:t>в)</w:t>
      </w:r>
      <w:r w:rsidRPr="008C1013">
        <w:rPr>
          <w:rFonts w:eastAsia="Calibri"/>
          <w:sz w:val="24"/>
          <w:szCs w:val="24"/>
        </w:rPr>
        <w:tab/>
        <w:t>принять обязательство письменно извещать Покупателя в течение 3-х рабочих дней со дня наступления следующих событий:</w:t>
      </w:r>
    </w:p>
    <w:p w:rsidR="00212D7E" w:rsidRPr="008C1013" w:rsidRDefault="00212D7E" w:rsidP="00212D7E">
      <w:pPr>
        <w:tabs>
          <w:tab w:val="left" w:pos="851"/>
        </w:tabs>
        <w:ind w:left="360"/>
        <w:jc w:val="both"/>
        <w:rPr>
          <w:rFonts w:eastAsia="Calibri"/>
          <w:sz w:val="24"/>
          <w:szCs w:val="24"/>
        </w:rPr>
      </w:pPr>
      <w:r w:rsidRPr="008C1013">
        <w:rPr>
          <w:rFonts w:eastAsia="Calibri"/>
          <w:sz w:val="24"/>
          <w:szCs w:val="24"/>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212D7E" w:rsidRPr="008C1013" w:rsidRDefault="00212D7E" w:rsidP="00212D7E">
      <w:pPr>
        <w:tabs>
          <w:tab w:val="left" w:pos="851"/>
        </w:tabs>
        <w:ind w:left="360"/>
        <w:jc w:val="both"/>
        <w:rPr>
          <w:rFonts w:eastAsia="Calibri"/>
          <w:sz w:val="24"/>
          <w:szCs w:val="24"/>
        </w:rPr>
      </w:pPr>
      <w:r w:rsidRPr="008C1013">
        <w:rPr>
          <w:rFonts w:eastAsia="Calibri"/>
          <w:sz w:val="24"/>
          <w:szCs w:val="24"/>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212D7E" w:rsidRPr="008C1013" w:rsidRDefault="00212D7E" w:rsidP="00212D7E">
      <w:pPr>
        <w:tabs>
          <w:tab w:val="left" w:pos="851"/>
        </w:tabs>
        <w:ind w:left="360"/>
        <w:jc w:val="both"/>
        <w:rPr>
          <w:rFonts w:eastAsia="Calibri"/>
          <w:sz w:val="24"/>
          <w:szCs w:val="24"/>
        </w:rPr>
      </w:pPr>
      <w:r w:rsidRPr="008C1013">
        <w:rPr>
          <w:rFonts w:eastAsia="Calibri"/>
          <w:sz w:val="24"/>
          <w:szCs w:val="24"/>
        </w:rPr>
        <w:t>- изменение местонахождения, учредительных документов, органов управления аффилированного лица, банковских реквизитов аффилированного лица;</w:t>
      </w:r>
    </w:p>
    <w:p w:rsidR="00212D7E" w:rsidRPr="008C1013" w:rsidRDefault="00212D7E" w:rsidP="00212D7E">
      <w:pPr>
        <w:tabs>
          <w:tab w:val="left" w:pos="851"/>
        </w:tabs>
        <w:ind w:left="360"/>
        <w:jc w:val="both"/>
        <w:rPr>
          <w:rFonts w:eastAsia="Calibri"/>
          <w:sz w:val="24"/>
          <w:szCs w:val="24"/>
        </w:rPr>
      </w:pPr>
      <w:r w:rsidRPr="008C1013">
        <w:rPr>
          <w:rFonts w:eastAsia="Calibri"/>
          <w:sz w:val="24"/>
          <w:szCs w:val="24"/>
        </w:rPr>
        <w:t>- принятие решения о реорганизации или ликвидации аффилированного лица;</w:t>
      </w:r>
    </w:p>
    <w:p w:rsidR="00212D7E" w:rsidRPr="008C1013" w:rsidRDefault="00212D7E" w:rsidP="00212D7E">
      <w:pPr>
        <w:tabs>
          <w:tab w:val="left" w:pos="851"/>
        </w:tabs>
        <w:ind w:left="360"/>
        <w:jc w:val="both"/>
        <w:rPr>
          <w:rFonts w:eastAsia="Calibri"/>
          <w:sz w:val="24"/>
          <w:szCs w:val="24"/>
        </w:rPr>
      </w:pPr>
      <w:r w:rsidRPr="008C1013">
        <w:rPr>
          <w:rFonts w:eastAsia="Calibri"/>
          <w:sz w:val="24"/>
          <w:szCs w:val="24"/>
        </w:rPr>
        <w:t>- принятие судом к производству заявления о признании аффилированного лица несостоятельным (банкротом).</w:t>
      </w:r>
    </w:p>
    <w:p w:rsidR="00212D7E" w:rsidRDefault="00212D7E" w:rsidP="002431DE">
      <w:pPr>
        <w:widowControl/>
        <w:numPr>
          <w:ilvl w:val="1"/>
          <w:numId w:val="15"/>
        </w:numPr>
        <w:tabs>
          <w:tab w:val="left" w:pos="851"/>
        </w:tabs>
        <w:autoSpaceDE/>
        <w:autoSpaceDN/>
        <w:jc w:val="both"/>
        <w:rPr>
          <w:rFonts w:eastAsia="Calibri"/>
          <w:sz w:val="24"/>
          <w:szCs w:val="24"/>
        </w:rPr>
      </w:pPr>
      <w:r w:rsidRPr="008C1013">
        <w:rPr>
          <w:rFonts w:eastAsia="Calibri"/>
          <w:sz w:val="24"/>
          <w:szCs w:val="24"/>
        </w:rPr>
        <w:t>При наступлении одного из указанных событий Покупатель вправе требовать замены</w:t>
      </w:r>
    </w:p>
    <w:p w:rsidR="00212D7E" w:rsidRPr="008C1013" w:rsidRDefault="00212D7E" w:rsidP="00212D7E">
      <w:pPr>
        <w:tabs>
          <w:tab w:val="left" w:pos="851"/>
        </w:tabs>
        <w:jc w:val="both"/>
        <w:rPr>
          <w:rFonts w:eastAsia="Calibri"/>
          <w:sz w:val="24"/>
          <w:szCs w:val="24"/>
        </w:rPr>
      </w:pPr>
      <w:r w:rsidRPr="008C1013">
        <w:rPr>
          <w:rFonts w:eastAsia="Calibri"/>
          <w:sz w:val="24"/>
          <w:szCs w:val="24"/>
        </w:rPr>
        <w:t>поручительства аффилированного лица на банковскую гарантию, на поручительство иного аффилированного лица, иное обеспечение обязательств.</w:t>
      </w:r>
    </w:p>
    <w:p w:rsidR="00212D7E" w:rsidRPr="009C63FA" w:rsidRDefault="00212D7E" w:rsidP="009C63FA">
      <w:pPr>
        <w:widowControl/>
        <w:numPr>
          <w:ilvl w:val="1"/>
          <w:numId w:val="15"/>
        </w:numPr>
        <w:tabs>
          <w:tab w:val="left" w:pos="851"/>
        </w:tabs>
        <w:autoSpaceDE/>
        <w:autoSpaceDN/>
        <w:ind w:left="0" w:firstLine="0"/>
        <w:jc w:val="both"/>
        <w:rPr>
          <w:rFonts w:eastAsia="Calibri"/>
          <w:sz w:val="24"/>
          <w:szCs w:val="24"/>
        </w:rPr>
      </w:pPr>
      <w:r w:rsidRPr="004C5E00">
        <w:rPr>
          <w:rFonts w:eastAsia="Calibri"/>
          <w:sz w:val="24"/>
          <w:szCs w:val="24"/>
        </w:rPr>
        <w:t xml:space="preserve"> В ходе исполнения Договора Поставщик вправе изменить способ обеспечения исполнения</w:t>
      </w:r>
      <w:r w:rsidR="009C63FA">
        <w:rPr>
          <w:rFonts w:eastAsia="Calibri"/>
          <w:sz w:val="24"/>
          <w:szCs w:val="24"/>
        </w:rPr>
        <w:t xml:space="preserve"> </w:t>
      </w:r>
      <w:r w:rsidRPr="009C63FA">
        <w:rPr>
          <w:rFonts w:eastAsia="Calibri"/>
          <w:sz w:val="24"/>
          <w:szCs w:val="24"/>
        </w:rPr>
        <w:t>Договора и (или) предоставить Покупателю взамен ранее предоставленного обеспечения исполнения Договора новое обеспечение исполнения Договора, размер которого может быть уменьшен пропорционально стоимости исполненных обязательств, приемка и оплата которых осуществлены в порядке и сроки, которые предусмотрены Договором.</w:t>
      </w:r>
    </w:p>
    <w:p w:rsidR="00212D7E" w:rsidRDefault="00212D7E" w:rsidP="002431DE">
      <w:pPr>
        <w:widowControl/>
        <w:numPr>
          <w:ilvl w:val="1"/>
          <w:numId w:val="15"/>
        </w:numPr>
        <w:tabs>
          <w:tab w:val="left" w:pos="851"/>
        </w:tabs>
        <w:autoSpaceDE/>
        <w:autoSpaceDN/>
        <w:jc w:val="both"/>
        <w:rPr>
          <w:rFonts w:eastAsia="Calibri"/>
          <w:sz w:val="24"/>
          <w:szCs w:val="24"/>
        </w:rPr>
      </w:pPr>
      <w:r w:rsidRPr="004C5E00">
        <w:rPr>
          <w:rFonts w:eastAsia="Calibri"/>
          <w:sz w:val="24"/>
          <w:szCs w:val="24"/>
        </w:rPr>
        <w:t>Уменьшение размера обеспечения исполнения Договора осуществляется при условии</w:t>
      </w:r>
    </w:p>
    <w:p w:rsidR="00212D7E" w:rsidRPr="004C5E00" w:rsidRDefault="00212D7E" w:rsidP="00212D7E">
      <w:pPr>
        <w:tabs>
          <w:tab w:val="left" w:pos="851"/>
        </w:tabs>
        <w:jc w:val="both"/>
        <w:rPr>
          <w:rFonts w:eastAsia="Calibri"/>
          <w:sz w:val="24"/>
          <w:szCs w:val="24"/>
        </w:rPr>
      </w:pPr>
      <w:r w:rsidRPr="004C5E00">
        <w:rPr>
          <w:rFonts w:eastAsia="Calibri"/>
          <w:sz w:val="24"/>
          <w:szCs w:val="24"/>
        </w:rPr>
        <w:t>отсутствия неисполненных Поставщиком требований об уплате неустоек (штрафов, пеней), предъявленных Покупателем, а также приемки части поставленного товара, выполненных работ, оказанных услуг в объеме, превышающем выплаченный аванс (если Договором предусмотрена выплата аванса).</w:t>
      </w:r>
    </w:p>
    <w:p w:rsidR="00212D7E" w:rsidRPr="009C63FA" w:rsidRDefault="00212D7E" w:rsidP="009C63FA">
      <w:pPr>
        <w:widowControl/>
        <w:numPr>
          <w:ilvl w:val="1"/>
          <w:numId w:val="15"/>
        </w:numPr>
        <w:tabs>
          <w:tab w:val="left" w:pos="851"/>
        </w:tabs>
        <w:autoSpaceDE/>
        <w:autoSpaceDN/>
        <w:ind w:left="0" w:firstLine="0"/>
        <w:jc w:val="both"/>
        <w:rPr>
          <w:rFonts w:eastAsia="Calibri"/>
          <w:sz w:val="24"/>
          <w:szCs w:val="24"/>
        </w:rPr>
      </w:pPr>
      <w:r w:rsidRPr="004C5E00">
        <w:rPr>
          <w:rFonts w:eastAsia="Calibri"/>
          <w:sz w:val="24"/>
          <w:szCs w:val="24"/>
        </w:rPr>
        <w:t>В случае предоставления в качестве обеспечения исполнения Договора денежных средств,</w:t>
      </w:r>
      <w:r w:rsidR="009C63FA">
        <w:rPr>
          <w:rFonts w:eastAsia="Calibri"/>
          <w:sz w:val="24"/>
          <w:szCs w:val="24"/>
        </w:rPr>
        <w:t xml:space="preserve"> </w:t>
      </w:r>
      <w:r w:rsidRPr="009C63FA">
        <w:rPr>
          <w:rFonts w:eastAsia="Calibri"/>
          <w:sz w:val="24"/>
          <w:szCs w:val="24"/>
        </w:rPr>
        <w:t>такие денежные средства должны быть внесен</w:t>
      </w:r>
      <w:r w:rsidR="009C63FA">
        <w:rPr>
          <w:rFonts w:eastAsia="Calibri"/>
          <w:sz w:val="24"/>
          <w:szCs w:val="24"/>
        </w:rPr>
        <w:t>ы на счет Покупателя, указанный в Договоре</w:t>
      </w:r>
      <w:r w:rsidRPr="009C63FA">
        <w:rPr>
          <w:rFonts w:eastAsia="Calibri"/>
          <w:sz w:val="24"/>
          <w:szCs w:val="24"/>
        </w:rPr>
        <w:t>.</w:t>
      </w:r>
    </w:p>
    <w:p w:rsidR="00212D7E" w:rsidRDefault="00212D7E" w:rsidP="002431DE">
      <w:pPr>
        <w:widowControl/>
        <w:numPr>
          <w:ilvl w:val="1"/>
          <w:numId w:val="15"/>
        </w:numPr>
        <w:tabs>
          <w:tab w:val="left" w:pos="851"/>
        </w:tabs>
        <w:autoSpaceDE/>
        <w:autoSpaceDN/>
        <w:jc w:val="both"/>
        <w:rPr>
          <w:rFonts w:eastAsia="Calibri"/>
          <w:sz w:val="24"/>
          <w:szCs w:val="24"/>
        </w:rPr>
      </w:pPr>
      <w:r w:rsidRPr="004C5E00">
        <w:rPr>
          <w:rFonts w:eastAsia="Calibri"/>
          <w:sz w:val="24"/>
          <w:szCs w:val="24"/>
        </w:rPr>
        <w:t>Срок возврата Покупателем Поставщику денежных средств, внесенных в качестве</w:t>
      </w:r>
    </w:p>
    <w:p w:rsidR="00212D7E" w:rsidRPr="004C5E00" w:rsidRDefault="00212D7E" w:rsidP="00212D7E">
      <w:pPr>
        <w:tabs>
          <w:tab w:val="left" w:pos="851"/>
        </w:tabs>
        <w:jc w:val="both"/>
        <w:rPr>
          <w:rFonts w:eastAsia="Calibri"/>
          <w:sz w:val="24"/>
          <w:szCs w:val="24"/>
        </w:rPr>
      </w:pPr>
      <w:r w:rsidRPr="004C5E00">
        <w:rPr>
          <w:rFonts w:eastAsia="Calibri"/>
          <w:sz w:val="24"/>
          <w:szCs w:val="24"/>
        </w:rPr>
        <w:t>обеспечения исполнения Договора, осуществляется в течение 30 (тридцати) рабочих дней с даты исполнения Поставщиком обязательств, предусмотренных Договором. Денежные средства возвращаются на банковский счет Поставщика.</w:t>
      </w:r>
    </w:p>
    <w:p w:rsidR="00212D7E" w:rsidRPr="009C63FA" w:rsidRDefault="00212D7E" w:rsidP="009C63FA">
      <w:pPr>
        <w:widowControl/>
        <w:numPr>
          <w:ilvl w:val="1"/>
          <w:numId w:val="15"/>
        </w:numPr>
        <w:tabs>
          <w:tab w:val="left" w:pos="851"/>
        </w:tabs>
        <w:autoSpaceDE/>
        <w:autoSpaceDN/>
        <w:ind w:left="0" w:firstLine="0"/>
        <w:jc w:val="both"/>
        <w:rPr>
          <w:rFonts w:eastAsia="Calibri"/>
          <w:sz w:val="24"/>
          <w:szCs w:val="24"/>
        </w:rPr>
      </w:pPr>
      <w:r w:rsidRPr="004C5E00">
        <w:rPr>
          <w:rFonts w:eastAsia="Calibri"/>
          <w:sz w:val="24"/>
          <w:szCs w:val="24"/>
        </w:rPr>
        <w:t>В случае уменьшения размера обеспечения исполнения Договора, если такое обеспечение</w:t>
      </w:r>
      <w:r w:rsidR="009C63FA">
        <w:rPr>
          <w:rFonts w:eastAsia="Calibri"/>
          <w:sz w:val="24"/>
          <w:szCs w:val="24"/>
        </w:rPr>
        <w:t xml:space="preserve"> </w:t>
      </w:r>
      <w:r w:rsidRPr="009C63FA">
        <w:rPr>
          <w:rFonts w:eastAsia="Calibri"/>
          <w:sz w:val="24"/>
          <w:szCs w:val="24"/>
        </w:rPr>
        <w:t>осуществляется путем внесения денежных средств на счет, указанный Покупателем, по заявлению Поставщика денежные средства в сумме, на которую уменьшен размер обеспечения исполнения Договора, возвращаются Покупателем в течение 30 (тридцати) рабочих дней с даты исполнения Поставщиком обязательств, предусмотренных Договором, на сумму которых уменьшается размер обеспечения и направления соответствующего заявления Покупателю. Денежные средства возвращаются на банковский счет Поставщика.</w:t>
      </w:r>
    </w:p>
    <w:p w:rsidR="00212D7E" w:rsidRPr="009C63FA" w:rsidRDefault="00212D7E" w:rsidP="009C63FA">
      <w:pPr>
        <w:widowControl/>
        <w:numPr>
          <w:ilvl w:val="1"/>
          <w:numId w:val="15"/>
        </w:numPr>
        <w:tabs>
          <w:tab w:val="left" w:pos="851"/>
        </w:tabs>
        <w:autoSpaceDE/>
        <w:autoSpaceDN/>
        <w:ind w:left="0" w:firstLine="0"/>
        <w:jc w:val="both"/>
        <w:rPr>
          <w:rFonts w:eastAsia="Calibri"/>
          <w:sz w:val="24"/>
          <w:szCs w:val="24"/>
        </w:rPr>
      </w:pPr>
      <w:r w:rsidRPr="004C5E00">
        <w:rPr>
          <w:rFonts w:eastAsia="Calibri"/>
          <w:sz w:val="24"/>
          <w:szCs w:val="24"/>
        </w:rPr>
        <w:t>Обязательства Покупателя по возврату денежных средств в счет обеспечения исполнения</w:t>
      </w:r>
      <w:r w:rsidR="009C63FA">
        <w:rPr>
          <w:rFonts w:eastAsia="Calibri"/>
          <w:sz w:val="24"/>
          <w:szCs w:val="24"/>
        </w:rPr>
        <w:t xml:space="preserve"> </w:t>
      </w:r>
      <w:r w:rsidRPr="009C63FA">
        <w:rPr>
          <w:rFonts w:eastAsia="Calibri"/>
          <w:sz w:val="24"/>
          <w:szCs w:val="24"/>
        </w:rPr>
        <w:t>Договора считаются исполненными с момента списания денежных средств со счета Покупателя.</w:t>
      </w:r>
    </w:p>
    <w:p w:rsidR="00212D7E" w:rsidRDefault="00212D7E" w:rsidP="002431DE">
      <w:pPr>
        <w:widowControl/>
        <w:numPr>
          <w:ilvl w:val="1"/>
          <w:numId w:val="15"/>
        </w:numPr>
        <w:tabs>
          <w:tab w:val="left" w:pos="851"/>
        </w:tabs>
        <w:autoSpaceDE/>
        <w:autoSpaceDN/>
        <w:jc w:val="both"/>
        <w:rPr>
          <w:rFonts w:eastAsia="Calibri"/>
          <w:sz w:val="24"/>
          <w:szCs w:val="24"/>
        </w:rPr>
      </w:pPr>
      <w:r w:rsidRPr="004C5E00">
        <w:rPr>
          <w:rFonts w:eastAsia="Calibri"/>
          <w:sz w:val="24"/>
          <w:szCs w:val="24"/>
        </w:rPr>
        <w:t>Денежные средства, внесенные Поставщиком в качестве обеспечения исполнения</w:t>
      </w:r>
    </w:p>
    <w:p w:rsidR="00B10E20" w:rsidRPr="002431DE" w:rsidRDefault="00212D7E" w:rsidP="002431DE">
      <w:pPr>
        <w:tabs>
          <w:tab w:val="left" w:pos="851"/>
        </w:tabs>
        <w:jc w:val="both"/>
        <w:rPr>
          <w:rFonts w:eastAsia="Calibri"/>
          <w:sz w:val="24"/>
          <w:szCs w:val="24"/>
        </w:rPr>
      </w:pPr>
      <w:r w:rsidRPr="004C5E00">
        <w:rPr>
          <w:rFonts w:eastAsia="Calibri"/>
          <w:sz w:val="24"/>
          <w:szCs w:val="24"/>
        </w:rPr>
        <w:t xml:space="preserve">Договора, Поставщику не возвращаются в случае неисполнения, ненадлежащего исполнения Поставщиком обязательств, указанных в пункте </w:t>
      </w:r>
      <w:r w:rsidR="001D3ACF">
        <w:rPr>
          <w:rFonts w:eastAsia="Calibri"/>
          <w:sz w:val="24"/>
          <w:szCs w:val="24"/>
        </w:rPr>
        <w:t>13</w:t>
      </w:r>
      <w:r w:rsidRPr="004C5E00">
        <w:rPr>
          <w:rFonts w:eastAsia="Calibri"/>
          <w:sz w:val="24"/>
          <w:szCs w:val="24"/>
        </w:rPr>
        <w:t>.</w:t>
      </w:r>
      <w:r w:rsidR="009C63FA">
        <w:rPr>
          <w:rFonts w:eastAsia="Calibri"/>
          <w:sz w:val="24"/>
          <w:szCs w:val="24"/>
        </w:rPr>
        <w:t>1</w:t>
      </w:r>
      <w:r w:rsidRPr="004C5E00">
        <w:rPr>
          <w:rFonts w:eastAsia="Calibri"/>
          <w:sz w:val="24"/>
          <w:szCs w:val="24"/>
        </w:rPr>
        <w:t>.</w:t>
      </w:r>
    </w:p>
    <w:p w:rsidR="005E129D" w:rsidRPr="00314A15" w:rsidRDefault="005E129D" w:rsidP="00644EF8">
      <w:pPr>
        <w:shd w:val="clear" w:color="auto" w:fill="FFFFFF"/>
        <w:jc w:val="both"/>
        <w:rPr>
          <w:color w:val="000000"/>
          <w:sz w:val="24"/>
          <w:szCs w:val="24"/>
        </w:rPr>
      </w:pPr>
    </w:p>
    <w:p w:rsidR="005E129D" w:rsidRDefault="005E129D" w:rsidP="002431DE">
      <w:pPr>
        <w:numPr>
          <w:ilvl w:val="0"/>
          <w:numId w:val="15"/>
        </w:numPr>
        <w:shd w:val="clear" w:color="auto" w:fill="FFFFFF"/>
        <w:tabs>
          <w:tab w:val="left" w:pos="1190"/>
        </w:tabs>
        <w:spacing w:line="250" w:lineRule="exact"/>
        <w:jc w:val="center"/>
        <w:rPr>
          <w:b/>
          <w:color w:val="000000"/>
          <w:sz w:val="24"/>
          <w:szCs w:val="24"/>
        </w:rPr>
      </w:pPr>
      <w:r w:rsidRPr="00314A15">
        <w:rPr>
          <w:b/>
          <w:color w:val="000000"/>
          <w:sz w:val="24"/>
          <w:szCs w:val="24"/>
        </w:rPr>
        <w:t>Заключительные положения</w:t>
      </w:r>
    </w:p>
    <w:p w:rsidR="00876A6C" w:rsidRPr="00314A15" w:rsidRDefault="00876A6C" w:rsidP="00876A6C">
      <w:pPr>
        <w:shd w:val="clear" w:color="auto" w:fill="FFFFFF"/>
        <w:tabs>
          <w:tab w:val="left" w:pos="1190"/>
        </w:tabs>
        <w:spacing w:line="250" w:lineRule="exact"/>
        <w:ind w:left="480"/>
        <w:rPr>
          <w:b/>
          <w:color w:val="000000"/>
          <w:sz w:val="24"/>
          <w:szCs w:val="24"/>
        </w:rPr>
      </w:pPr>
    </w:p>
    <w:p w:rsidR="00FF735C" w:rsidRPr="00390AB2" w:rsidRDefault="00FF735C" w:rsidP="00876A6C">
      <w:pPr>
        <w:numPr>
          <w:ilvl w:val="1"/>
          <w:numId w:val="16"/>
        </w:numPr>
        <w:shd w:val="clear" w:color="auto" w:fill="FFFFFF"/>
        <w:spacing w:line="250" w:lineRule="exact"/>
        <w:ind w:left="0" w:firstLine="0"/>
        <w:jc w:val="both"/>
        <w:rPr>
          <w:color w:val="000000"/>
          <w:sz w:val="24"/>
          <w:szCs w:val="24"/>
        </w:rPr>
      </w:pPr>
      <w:r w:rsidRPr="00390AB2">
        <w:rPr>
          <w:color w:val="000000"/>
          <w:sz w:val="24"/>
          <w:szCs w:val="24"/>
        </w:rPr>
        <w:t>Вся информация, полученная в ходе реализации настоящего Договора, включая информацию о финансовом положении Сторон, считается конфиденциальной и не подлежит разглашению или передаче третьим лицам, как в период действия настоящего Договора, так и по окончании его действия в течение 3-х (Трёх) лет.</w:t>
      </w:r>
    </w:p>
    <w:p w:rsidR="00FF735C" w:rsidRPr="00390AB2" w:rsidRDefault="00FF735C" w:rsidP="00876A6C">
      <w:pPr>
        <w:numPr>
          <w:ilvl w:val="1"/>
          <w:numId w:val="16"/>
        </w:numPr>
        <w:shd w:val="clear" w:color="auto" w:fill="FFFFFF"/>
        <w:spacing w:line="250" w:lineRule="exact"/>
        <w:ind w:left="0" w:firstLine="0"/>
        <w:jc w:val="both"/>
        <w:rPr>
          <w:color w:val="000000"/>
          <w:sz w:val="24"/>
          <w:szCs w:val="24"/>
        </w:rPr>
      </w:pPr>
      <w:r w:rsidRPr="00390AB2">
        <w:rPr>
          <w:color w:val="000000"/>
          <w:sz w:val="24"/>
          <w:szCs w:val="24"/>
        </w:rPr>
        <w:t>При изменении своих реквизитов (с учётом условий п.2.7. настоящего Договора), Стороны обязуются письменно извещать друг друга о таких изменениях в 3-х дневный срок. В противном случае сообщения и расчеты, переданные и произведенные по последнему известному адресу и реквизитам, считаются переданными и произведенными надлежащим образом.</w:t>
      </w:r>
    </w:p>
    <w:p w:rsidR="00FF735C" w:rsidRPr="00390AB2" w:rsidRDefault="00FF735C" w:rsidP="00876A6C">
      <w:pPr>
        <w:numPr>
          <w:ilvl w:val="1"/>
          <w:numId w:val="16"/>
        </w:numPr>
        <w:shd w:val="clear" w:color="auto" w:fill="FFFFFF"/>
        <w:spacing w:line="250" w:lineRule="exact"/>
        <w:ind w:left="0" w:firstLine="0"/>
        <w:jc w:val="both"/>
        <w:rPr>
          <w:color w:val="000000"/>
          <w:sz w:val="24"/>
          <w:szCs w:val="24"/>
        </w:rPr>
      </w:pPr>
      <w:r w:rsidRPr="00390AB2">
        <w:rPr>
          <w:color w:val="000000"/>
          <w:sz w:val="24"/>
          <w:szCs w:val="24"/>
        </w:rPr>
        <w:t>Поставщик не вправе передавать свои права и обязанности по настоящему Договору полностью или частично третьим лицам без предварительного письменного согласия Покупателя.</w:t>
      </w:r>
    </w:p>
    <w:p w:rsidR="00FF735C" w:rsidRPr="00390AB2" w:rsidRDefault="00FF735C" w:rsidP="00876A6C">
      <w:pPr>
        <w:numPr>
          <w:ilvl w:val="1"/>
          <w:numId w:val="16"/>
        </w:numPr>
        <w:shd w:val="clear" w:color="auto" w:fill="FFFFFF"/>
        <w:spacing w:line="250" w:lineRule="exact"/>
        <w:ind w:left="0" w:firstLine="0"/>
        <w:jc w:val="both"/>
        <w:rPr>
          <w:color w:val="000000"/>
          <w:sz w:val="24"/>
          <w:szCs w:val="24"/>
        </w:rPr>
      </w:pPr>
      <w:r w:rsidRPr="00390AB2">
        <w:rPr>
          <w:sz w:val="24"/>
          <w:szCs w:val="24"/>
        </w:rPr>
        <w:t>Поставщик обязуется раскрывать Покупателю сведения о собственниках (номинальных владельцах) долей Поставщика, составленные по форме, предусмотренной Приложением № 3 к настоящему Договору, с указанием бенефициаров (в том числе конечного выгодоприобретателя/ бенефициара) с предоставлением подтверждающих документов.</w:t>
      </w:r>
    </w:p>
    <w:p w:rsidR="00FF735C" w:rsidRPr="00390AB2" w:rsidRDefault="00FF735C" w:rsidP="00FF735C">
      <w:pPr>
        <w:shd w:val="clear" w:color="auto" w:fill="FFFFFF"/>
        <w:tabs>
          <w:tab w:val="left" w:pos="0"/>
        </w:tabs>
        <w:spacing w:line="250" w:lineRule="exact"/>
        <w:ind w:firstLine="567"/>
        <w:jc w:val="both"/>
        <w:rPr>
          <w:sz w:val="24"/>
          <w:szCs w:val="24"/>
        </w:rPr>
      </w:pPr>
      <w:r w:rsidRPr="00390AB2">
        <w:rPr>
          <w:sz w:val="24"/>
          <w:szCs w:val="24"/>
        </w:rPr>
        <w:t>В случае любых изменений сведений о собственниках (номинальных владельцах) долей Поставщика, включая бенефициаров (в том числе конечного выгодоприобретателя/бенефициара), Поставщик обязуется в течение 5 (пяти) календарных дней с даты наступления таких изменений предоставить Покупателю актуализированные сведения.</w:t>
      </w:r>
    </w:p>
    <w:p w:rsidR="00FF735C" w:rsidRPr="00390AB2" w:rsidRDefault="00FF735C" w:rsidP="00FF735C">
      <w:pPr>
        <w:shd w:val="clear" w:color="auto" w:fill="FFFFFF"/>
        <w:tabs>
          <w:tab w:val="left" w:pos="0"/>
        </w:tabs>
        <w:spacing w:line="250" w:lineRule="exact"/>
        <w:ind w:firstLine="567"/>
        <w:jc w:val="both"/>
        <w:rPr>
          <w:sz w:val="24"/>
          <w:szCs w:val="24"/>
        </w:rPr>
      </w:pPr>
      <w:r w:rsidRPr="00390AB2">
        <w:rPr>
          <w:sz w:val="24"/>
          <w:szCs w:val="24"/>
        </w:rPr>
        <w:t>Положения настоящего пункта Стороны признают существенным условием Договора. В случае невыполнения или ненадлежащего выполнения Поставщиком обязательств, предусмотренных настоящим пунктом, Покупатель вправе в одностороннем внесудебном порядке отказаться от исполнения настоящего Договора.</w:t>
      </w:r>
    </w:p>
    <w:p w:rsidR="00FF735C" w:rsidRPr="00390AB2" w:rsidRDefault="00FF735C" w:rsidP="00876A6C">
      <w:pPr>
        <w:numPr>
          <w:ilvl w:val="1"/>
          <w:numId w:val="16"/>
        </w:numPr>
        <w:shd w:val="clear" w:color="auto" w:fill="FFFFFF"/>
        <w:spacing w:line="250" w:lineRule="exact"/>
        <w:ind w:left="0" w:firstLine="0"/>
        <w:jc w:val="both"/>
        <w:rPr>
          <w:color w:val="000000"/>
          <w:sz w:val="24"/>
          <w:szCs w:val="24"/>
        </w:rPr>
      </w:pPr>
      <w:r w:rsidRPr="00390AB2">
        <w:rPr>
          <w:color w:val="000000"/>
          <w:sz w:val="24"/>
          <w:szCs w:val="24"/>
        </w:rPr>
        <w:t>Настоящий Договор выражает все договорные условия и понимание между Сторонами в отношении всех упомянутых здесь вопросов, при этом все предыдущие обсуждения, обещания, согласования и представления между Сторонами, если таковые имелись, кроме упомянутых в тексте настоящего Договора, теряют силу и заменяются вышеизложенным текстом.</w:t>
      </w:r>
    </w:p>
    <w:p w:rsidR="00FF735C" w:rsidRPr="00390AB2" w:rsidRDefault="00FF735C" w:rsidP="00876A6C">
      <w:pPr>
        <w:numPr>
          <w:ilvl w:val="1"/>
          <w:numId w:val="16"/>
        </w:numPr>
        <w:shd w:val="clear" w:color="auto" w:fill="FFFFFF"/>
        <w:spacing w:line="250" w:lineRule="exact"/>
        <w:ind w:left="0" w:firstLine="0"/>
        <w:jc w:val="both"/>
        <w:rPr>
          <w:color w:val="000000"/>
          <w:sz w:val="24"/>
          <w:szCs w:val="24"/>
        </w:rPr>
      </w:pPr>
      <w:r w:rsidRPr="00390AB2">
        <w:rPr>
          <w:color w:val="000000"/>
          <w:sz w:val="24"/>
          <w:szCs w:val="24"/>
        </w:rPr>
        <w:t>Все изменения и дополнения к настоящему Договору должны быть совершены в письменной форме в виде соответствующего дополнительного соглашения к настоящему Договору  и вступают в силу в момент его подписания обеими Сторонами.</w:t>
      </w:r>
    </w:p>
    <w:p w:rsidR="00FF735C" w:rsidRPr="00390AB2" w:rsidRDefault="00FF735C" w:rsidP="00876A6C">
      <w:pPr>
        <w:numPr>
          <w:ilvl w:val="1"/>
          <w:numId w:val="16"/>
        </w:numPr>
        <w:shd w:val="clear" w:color="auto" w:fill="FFFFFF"/>
        <w:spacing w:line="250" w:lineRule="exact"/>
        <w:ind w:left="0" w:firstLine="0"/>
        <w:jc w:val="both"/>
        <w:rPr>
          <w:color w:val="000000"/>
          <w:sz w:val="24"/>
          <w:szCs w:val="24"/>
        </w:rPr>
      </w:pPr>
      <w:r w:rsidRPr="00390AB2">
        <w:rPr>
          <w:color w:val="000000"/>
          <w:sz w:val="24"/>
          <w:szCs w:val="24"/>
        </w:rPr>
        <w:t>В части, не урегулированной настоящим Договором, Стороны руководствуются законодательством Российской Федерации.</w:t>
      </w:r>
    </w:p>
    <w:p w:rsidR="00FF735C" w:rsidRPr="00390AB2" w:rsidRDefault="00FF735C" w:rsidP="00876A6C">
      <w:pPr>
        <w:numPr>
          <w:ilvl w:val="1"/>
          <w:numId w:val="16"/>
        </w:numPr>
        <w:shd w:val="clear" w:color="auto" w:fill="FFFFFF"/>
        <w:spacing w:line="250" w:lineRule="exact"/>
        <w:ind w:left="0" w:firstLine="0"/>
        <w:jc w:val="both"/>
        <w:rPr>
          <w:color w:val="000000"/>
          <w:sz w:val="24"/>
          <w:szCs w:val="24"/>
        </w:rPr>
      </w:pPr>
      <w:r w:rsidRPr="00390AB2">
        <w:rPr>
          <w:color w:val="000000"/>
          <w:sz w:val="24"/>
          <w:szCs w:val="24"/>
        </w:rPr>
        <w:t>Договор подписан в 2-х (Двух) подлинных экземплярах, имеющих равную юридическую силу, по одному экземпляру для каждой из Сторон.</w:t>
      </w:r>
    </w:p>
    <w:p w:rsidR="00ED50C5" w:rsidRDefault="00FF735C" w:rsidP="00876A6C">
      <w:pPr>
        <w:numPr>
          <w:ilvl w:val="1"/>
          <w:numId w:val="16"/>
        </w:numPr>
        <w:shd w:val="clear" w:color="auto" w:fill="FFFFFF"/>
        <w:ind w:left="0" w:firstLine="0"/>
        <w:jc w:val="both"/>
        <w:rPr>
          <w:color w:val="000000"/>
          <w:sz w:val="24"/>
          <w:szCs w:val="24"/>
        </w:rPr>
      </w:pPr>
      <w:r w:rsidRPr="00390AB2">
        <w:rPr>
          <w:color w:val="000000"/>
          <w:sz w:val="24"/>
          <w:szCs w:val="24"/>
        </w:rPr>
        <w:t xml:space="preserve">Нижеуказанные Приложения являются неотъемлемой частью настоящего Договора: </w:t>
      </w:r>
      <w:r w:rsidR="00ED50C5">
        <w:rPr>
          <w:color w:val="000000"/>
          <w:sz w:val="24"/>
          <w:szCs w:val="24"/>
        </w:rPr>
        <w:t xml:space="preserve">           </w:t>
      </w:r>
    </w:p>
    <w:p w:rsidR="00FF735C" w:rsidRPr="00ED50C5" w:rsidRDefault="00ED50C5" w:rsidP="00ED50C5">
      <w:pPr>
        <w:shd w:val="clear" w:color="auto" w:fill="FFFFFF"/>
        <w:jc w:val="both"/>
        <w:rPr>
          <w:color w:val="000000"/>
          <w:sz w:val="24"/>
          <w:szCs w:val="24"/>
        </w:rPr>
      </w:pPr>
      <w:r>
        <w:rPr>
          <w:color w:val="000000"/>
          <w:sz w:val="24"/>
          <w:szCs w:val="24"/>
        </w:rPr>
        <w:t xml:space="preserve">             </w:t>
      </w:r>
      <w:r w:rsidR="00FF735C" w:rsidRPr="00ED50C5">
        <w:rPr>
          <w:color w:val="000000"/>
          <w:sz w:val="24"/>
          <w:szCs w:val="24"/>
        </w:rPr>
        <w:t>Приложение № 1 «</w:t>
      </w:r>
      <w:r w:rsidRPr="00ED50C5">
        <w:rPr>
          <w:sz w:val="24"/>
          <w:szCs w:val="24"/>
        </w:rPr>
        <w:t>Единичные расценки</w:t>
      </w:r>
      <w:r w:rsidR="00FF735C" w:rsidRPr="00ED50C5">
        <w:rPr>
          <w:color w:val="000000"/>
          <w:sz w:val="24"/>
          <w:szCs w:val="24"/>
        </w:rPr>
        <w:t>».</w:t>
      </w:r>
    </w:p>
    <w:p w:rsidR="00FF735C" w:rsidRPr="00390AB2" w:rsidRDefault="00FF735C" w:rsidP="00FF735C">
      <w:pPr>
        <w:pStyle w:val="a5"/>
        <w:rPr>
          <w:rFonts w:ascii="Times New Roman" w:hAnsi="Times New Roman" w:cs="Times New Roman"/>
          <w:color w:val="000000"/>
          <w:sz w:val="24"/>
          <w:szCs w:val="24"/>
        </w:rPr>
      </w:pPr>
      <w:r w:rsidRPr="00390AB2">
        <w:rPr>
          <w:rFonts w:ascii="Times New Roman" w:hAnsi="Times New Roman" w:cs="Times New Roman"/>
          <w:color w:val="000000"/>
          <w:sz w:val="24"/>
          <w:szCs w:val="24"/>
        </w:rPr>
        <w:t xml:space="preserve">            </w:t>
      </w:r>
      <w:r w:rsidR="00A17780">
        <w:rPr>
          <w:rFonts w:ascii="Times New Roman" w:hAnsi="Times New Roman" w:cs="Times New Roman"/>
          <w:color w:val="000000"/>
          <w:sz w:val="24"/>
          <w:szCs w:val="24"/>
        </w:rPr>
        <w:t xml:space="preserve"> </w:t>
      </w:r>
      <w:r w:rsidRPr="00390AB2">
        <w:rPr>
          <w:rFonts w:ascii="Times New Roman" w:hAnsi="Times New Roman" w:cs="Times New Roman"/>
          <w:color w:val="000000"/>
          <w:sz w:val="24"/>
          <w:szCs w:val="24"/>
        </w:rPr>
        <w:t>Приложение № 2 «Форма Заявки на приобретение Товара».</w:t>
      </w:r>
    </w:p>
    <w:p w:rsidR="00876A6C" w:rsidRDefault="00FF735C" w:rsidP="00FF735C">
      <w:pPr>
        <w:overflowPunct w:val="0"/>
        <w:textAlignment w:val="baseline"/>
        <w:rPr>
          <w:sz w:val="24"/>
          <w:szCs w:val="24"/>
        </w:rPr>
      </w:pPr>
      <w:r w:rsidRPr="00390AB2">
        <w:rPr>
          <w:color w:val="000000"/>
          <w:sz w:val="24"/>
          <w:szCs w:val="24"/>
        </w:rPr>
        <w:t xml:space="preserve">             Приложение № 3 «</w:t>
      </w:r>
      <w:r w:rsidRPr="00390AB2">
        <w:rPr>
          <w:sz w:val="24"/>
          <w:szCs w:val="24"/>
        </w:rPr>
        <w:t xml:space="preserve">Форма по раскрытию информации в отношении всей цепочки </w:t>
      </w:r>
      <w:r w:rsidR="00876A6C">
        <w:rPr>
          <w:sz w:val="24"/>
          <w:szCs w:val="24"/>
        </w:rPr>
        <w:t xml:space="preserve"> </w:t>
      </w:r>
    </w:p>
    <w:p w:rsidR="00FF735C" w:rsidRDefault="00876A6C" w:rsidP="00FF735C">
      <w:pPr>
        <w:overflowPunct w:val="0"/>
        <w:textAlignment w:val="baseline"/>
        <w:rPr>
          <w:sz w:val="24"/>
          <w:szCs w:val="24"/>
        </w:rPr>
      </w:pPr>
      <w:r>
        <w:rPr>
          <w:sz w:val="24"/>
          <w:szCs w:val="24"/>
        </w:rPr>
        <w:t xml:space="preserve">             </w:t>
      </w:r>
      <w:r w:rsidR="00FF735C" w:rsidRPr="00390AB2">
        <w:rPr>
          <w:sz w:val="24"/>
          <w:szCs w:val="24"/>
        </w:rPr>
        <w:t>собственников, включая бенефициаров (в том числе, конечных) Поставщика».</w:t>
      </w:r>
    </w:p>
    <w:p w:rsidR="00876A6C" w:rsidRDefault="00876A6C" w:rsidP="00876A6C">
      <w:pPr>
        <w:tabs>
          <w:tab w:val="center" w:pos="4677"/>
          <w:tab w:val="right" w:pos="9355"/>
        </w:tabs>
        <w:rPr>
          <w:kern w:val="2"/>
          <w:sz w:val="24"/>
          <w:szCs w:val="24"/>
        </w:rPr>
      </w:pPr>
      <w:r>
        <w:rPr>
          <w:color w:val="000000"/>
          <w:sz w:val="24"/>
          <w:szCs w:val="24"/>
        </w:rPr>
        <w:t xml:space="preserve">             Приложение № 4 «</w:t>
      </w:r>
      <w:r w:rsidRPr="00876A6C">
        <w:rPr>
          <w:kern w:val="2"/>
          <w:sz w:val="24"/>
          <w:szCs w:val="24"/>
        </w:rPr>
        <w:t>Форма банковской гарантии»</w:t>
      </w:r>
    </w:p>
    <w:p w:rsidR="00EB31D2" w:rsidRPr="009C346C" w:rsidRDefault="009C346C" w:rsidP="00493461">
      <w:pPr>
        <w:overflowPunct w:val="0"/>
        <w:textAlignment w:val="baseline"/>
        <w:rPr>
          <w:sz w:val="24"/>
          <w:szCs w:val="24"/>
        </w:rPr>
      </w:pPr>
      <w:r>
        <w:rPr>
          <w:color w:val="000000"/>
          <w:sz w:val="24"/>
          <w:szCs w:val="24"/>
        </w:rPr>
        <w:t xml:space="preserve">              </w:t>
      </w:r>
    </w:p>
    <w:p w:rsidR="00254CF9" w:rsidRPr="00390AB2" w:rsidRDefault="00254CF9" w:rsidP="00254CF9">
      <w:pPr>
        <w:pStyle w:val="1"/>
        <w:keepNext w:val="0"/>
        <w:adjustRightInd w:val="0"/>
        <w:spacing w:before="108" w:after="108"/>
        <w:jc w:val="center"/>
        <w:rPr>
          <w:rFonts w:ascii="Times New Roman" w:hAnsi="Times New Roman" w:cs="Times New Roman"/>
          <w:color w:val="000000"/>
          <w:sz w:val="24"/>
          <w:szCs w:val="24"/>
        </w:rPr>
      </w:pPr>
      <w:r w:rsidRPr="00390AB2">
        <w:rPr>
          <w:rFonts w:ascii="Times New Roman" w:hAnsi="Times New Roman" w:cs="Times New Roman"/>
          <w:color w:val="000000"/>
          <w:sz w:val="24"/>
          <w:szCs w:val="24"/>
        </w:rPr>
        <w:t>Адреса, реквизиты и подписи Сторон</w:t>
      </w:r>
    </w:p>
    <w:tbl>
      <w:tblPr>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45"/>
        <w:gridCol w:w="5245"/>
      </w:tblGrid>
      <w:tr w:rsidR="00565582" w:rsidRPr="00567FC5" w:rsidTr="00B7368D">
        <w:trPr>
          <w:trHeight w:val="954"/>
        </w:trPr>
        <w:tc>
          <w:tcPr>
            <w:tcW w:w="5245" w:type="dxa"/>
            <w:tcBorders>
              <w:bottom w:val="single" w:sz="4" w:space="0" w:color="auto"/>
            </w:tcBorders>
          </w:tcPr>
          <w:p w:rsidR="00031834" w:rsidRDefault="00031834" w:rsidP="00031834">
            <w:pPr>
              <w:pStyle w:val="a7"/>
              <w:ind w:left="720"/>
              <w:rPr>
                <w:b/>
                <w:color w:val="000000"/>
                <w:sz w:val="24"/>
                <w:szCs w:val="24"/>
              </w:rPr>
            </w:pPr>
            <w:r>
              <w:rPr>
                <w:b/>
                <w:color w:val="000000"/>
                <w:sz w:val="24"/>
                <w:szCs w:val="24"/>
              </w:rPr>
              <w:t xml:space="preserve">              </w:t>
            </w:r>
            <w:r w:rsidRPr="00567FC5">
              <w:rPr>
                <w:b/>
                <w:color w:val="000000"/>
                <w:sz w:val="24"/>
                <w:szCs w:val="24"/>
              </w:rPr>
              <w:t>Покупатель:</w:t>
            </w:r>
          </w:p>
          <w:p w:rsidR="00A54F35" w:rsidRPr="008362E0" w:rsidRDefault="00031834" w:rsidP="00031834">
            <w:pPr>
              <w:pStyle w:val="a7"/>
              <w:ind w:left="720"/>
              <w:rPr>
                <w:b/>
                <w:bCs/>
                <w:color w:val="000000"/>
                <w:sz w:val="24"/>
                <w:szCs w:val="24"/>
              </w:rPr>
            </w:pPr>
            <w:r w:rsidRPr="00295D6B">
              <w:rPr>
                <w:b/>
                <w:color w:val="000000"/>
                <w:sz w:val="24"/>
                <w:szCs w:val="24"/>
                <w:lang w:val="x-none" w:eastAsia="x-none"/>
              </w:rPr>
              <w:t>ООО «Интер РАО – Инжиниринг»</w:t>
            </w:r>
          </w:p>
        </w:tc>
        <w:tc>
          <w:tcPr>
            <w:tcW w:w="5245" w:type="dxa"/>
            <w:tcBorders>
              <w:bottom w:val="single" w:sz="4" w:space="0" w:color="auto"/>
            </w:tcBorders>
          </w:tcPr>
          <w:p w:rsidR="00565582" w:rsidRDefault="00031834" w:rsidP="00565582">
            <w:pPr>
              <w:pStyle w:val="a7"/>
              <w:ind w:left="184"/>
              <w:jc w:val="center"/>
              <w:rPr>
                <w:b/>
                <w:color w:val="000000"/>
                <w:sz w:val="24"/>
                <w:szCs w:val="24"/>
              </w:rPr>
            </w:pPr>
            <w:r>
              <w:rPr>
                <w:b/>
                <w:color w:val="000000"/>
                <w:sz w:val="24"/>
                <w:szCs w:val="24"/>
              </w:rPr>
              <w:t>Поставщик</w:t>
            </w:r>
            <w:r w:rsidR="00565582" w:rsidRPr="00567FC5">
              <w:rPr>
                <w:b/>
                <w:color w:val="000000"/>
                <w:sz w:val="24"/>
                <w:szCs w:val="24"/>
              </w:rPr>
              <w:t>:</w:t>
            </w:r>
          </w:p>
          <w:p w:rsidR="006561A1" w:rsidRPr="00A71B89" w:rsidRDefault="006561A1" w:rsidP="00A71B89">
            <w:pPr>
              <w:pStyle w:val="a7"/>
              <w:ind w:left="184"/>
              <w:jc w:val="center"/>
              <w:rPr>
                <w:b/>
                <w:bCs/>
                <w:color w:val="000000"/>
                <w:sz w:val="24"/>
                <w:szCs w:val="24"/>
              </w:rPr>
            </w:pPr>
          </w:p>
        </w:tc>
      </w:tr>
      <w:tr w:rsidR="000D4F54" w:rsidRPr="00070355" w:rsidTr="00A54F35">
        <w:trPr>
          <w:trHeight w:val="983"/>
        </w:trPr>
        <w:tc>
          <w:tcPr>
            <w:tcW w:w="5245" w:type="dxa"/>
            <w:tcBorders>
              <w:bottom w:val="single" w:sz="4" w:space="0" w:color="auto"/>
            </w:tcBorders>
          </w:tcPr>
          <w:p w:rsidR="000D4F54" w:rsidRPr="00D357E6" w:rsidRDefault="000D4F54" w:rsidP="000D4F54">
            <w:pPr>
              <w:jc w:val="both"/>
              <w:rPr>
                <w:sz w:val="22"/>
                <w:szCs w:val="22"/>
              </w:rPr>
            </w:pPr>
            <w:r w:rsidRPr="00D357E6">
              <w:rPr>
                <w:sz w:val="22"/>
                <w:szCs w:val="22"/>
              </w:rPr>
              <w:t>Юридический адрес:119435, город Москва, улица Пироговская Б., дом 27, строение 4</w:t>
            </w:r>
          </w:p>
          <w:p w:rsidR="000D4F54" w:rsidRPr="00D357E6" w:rsidRDefault="000D4F54" w:rsidP="000D4F54">
            <w:pPr>
              <w:ind w:right="-108"/>
              <w:rPr>
                <w:sz w:val="22"/>
                <w:szCs w:val="22"/>
              </w:rPr>
            </w:pPr>
            <w:r w:rsidRPr="00D357E6">
              <w:rPr>
                <w:sz w:val="22"/>
                <w:szCs w:val="22"/>
              </w:rPr>
              <w:t xml:space="preserve">ИНН  5036101347, </w:t>
            </w:r>
          </w:p>
          <w:p w:rsidR="000D4F54" w:rsidRPr="00D357E6" w:rsidRDefault="000D4F54" w:rsidP="000D4F54">
            <w:pPr>
              <w:ind w:right="284"/>
              <w:contextualSpacing/>
              <w:rPr>
                <w:sz w:val="22"/>
                <w:szCs w:val="22"/>
              </w:rPr>
            </w:pPr>
            <w:r w:rsidRPr="00D357E6">
              <w:rPr>
                <w:sz w:val="22"/>
                <w:szCs w:val="22"/>
              </w:rPr>
              <w:t>ОГРН 1095074008545</w:t>
            </w:r>
          </w:p>
          <w:p w:rsidR="000D4F54" w:rsidRPr="00D357E6" w:rsidRDefault="000D4F54" w:rsidP="000D4F54">
            <w:pPr>
              <w:rPr>
                <w:b/>
                <w:sz w:val="22"/>
                <w:szCs w:val="22"/>
              </w:rPr>
            </w:pPr>
            <w:r w:rsidRPr="00D357E6">
              <w:rPr>
                <w:b/>
                <w:sz w:val="22"/>
                <w:szCs w:val="22"/>
              </w:rPr>
              <w:t>Реквизиты для заполнения счетов-фактур и иных бухгалтерских документов:</w:t>
            </w:r>
          </w:p>
          <w:p w:rsidR="000D4F54" w:rsidRPr="00D357E6" w:rsidRDefault="000D4F54" w:rsidP="000D4F54">
            <w:pPr>
              <w:rPr>
                <w:b/>
                <w:sz w:val="22"/>
                <w:szCs w:val="22"/>
              </w:rPr>
            </w:pPr>
            <w:r w:rsidRPr="00D357E6">
              <w:rPr>
                <w:b/>
                <w:sz w:val="22"/>
                <w:szCs w:val="22"/>
              </w:rPr>
              <w:t xml:space="preserve">ПОКУПАТЕЛЬ:  </w:t>
            </w:r>
            <w:r w:rsidRPr="00D357E6">
              <w:rPr>
                <w:b/>
                <w:color w:val="000000"/>
                <w:sz w:val="22"/>
                <w:szCs w:val="22"/>
              </w:rPr>
              <w:t>ООО «Интер РАО – Инжиниринг»</w:t>
            </w:r>
          </w:p>
          <w:p w:rsidR="000D4F54" w:rsidRPr="00D357E6" w:rsidRDefault="000D4F54" w:rsidP="000D4F54">
            <w:pPr>
              <w:jc w:val="both"/>
              <w:rPr>
                <w:sz w:val="22"/>
                <w:szCs w:val="22"/>
              </w:rPr>
            </w:pPr>
            <w:r w:rsidRPr="00D357E6">
              <w:rPr>
                <w:b/>
                <w:sz w:val="22"/>
                <w:szCs w:val="22"/>
              </w:rPr>
              <w:t>Адрес  ПОКУПАТЕЛЯ:</w:t>
            </w:r>
            <w:r w:rsidRPr="00D357E6">
              <w:rPr>
                <w:sz w:val="22"/>
                <w:szCs w:val="22"/>
              </w:rPr>
              <w:t xml:space="preserve">     119435, город Москва, улица Пироговская Б., дом 27, строение 4</w:t>
            </w:r>
          </w:p>
          <w:p w:rsidR="000D4F54" w:rsidRPr="00D357E6" w:rsidRDefault="000D4F54" w:rsidP="000D4F54">
            <w:pPr>
              <w:ind w:right="-108"/>
              <w:rPr>
                <w:sz w:val="22"/>
                <w:szCs w:val="22"/>
              </w:rPr>
            </w:pPr>
            <w:r w:rsidRPr="00D357E6">
              <w:rPr>
                <w:sz w:val="22"/>
                <w:szCs w:val="22"/>
              </w:rPr>
              <w:t>ИНН  5036101347,  КПП  775050001</w:t>
            </w:r>
          </w:p>
          <w:p w:rsidR="000D4F54" w:rsidRPr="00D357E6" w:rsidRDefault="000D4F54" w:rsidP="000D4F54">
            <w:pPr>
              <w:rPr>
                <w:sz w:val="22"/>
                <w:szCs w:val="22"/>
              </w:rPr>
            </w:pPr>
            <w:r w:rsidRPr="00D357E6">
              <w:rPr>
                <w:b/>
                <w:sz w:val="22"/>
                <w:szCs w:val="22"/>
              </w:rPr>
              <w:t>ГРУЗОПОЛУЧАТЕЛЬ /ПЛАТЕЛЬЩИК</w:t>
            </w:r>
            <w:r w:rsidRPr="00D357E6">
              <w:rPr>
                <w:sz w:val="22"/>
                <w:szCs w:val="22"/>
              </w:rPr>
              <w:t>: Уфимский филиал ООО «Интер РАО - Инжиниринг»</w:t>
            </w:r>
          </w:p>
          <w:p w:rsidR="000D4F54" w:rsidRPr="00D357E6" w:rsidRDefault="000D4F54" w:rsidP="000D4F54">
            <w:pPr>
              <w:pStyle w:val="af2"/>
              <w:rPr>
                <w:sz w:val="22"/>
                <w:szCs w:val="22"/>
              </w:rPr>
            </w:pPr>
            <w:r w:rsidRPr="00D357E6">
              <w:rPr>
                <w:b/>
                <w:sz w:val="22"/>
                <w:szCs w:val="22"/>
              </w:rPr>
              <w:t>Адрес</w:t>
            </w:r>
            <w:r w:rsidRPr="00D357E6">
              <w:rPr>
                <w:sz w:val="22"/>
                <w:szCs w:val="22"/>
              </w:rPr>
              <w:t>: 450029, РФ, Респ.Башкортостан, г.Уфа, ул.Ульяновых, дом № 74/2</w:t>
            </w:r>
          </w:p>
          <w:p w:rsidR="000D4F54" w:rsidRPr="00D357E6" w:rsidRDefault="000D4F54" w:rsidP="000D4F54">
            <w:pPr>
              <w:pStyle w:val="af2"/>
              <w:rPr>
                <w:sz w:val="22"/>
                <w:szCs w:val="22"/>
              </w:rPr>
            </w:pPr>
            <w:r w:rsidRPr="00D357E6">
              <w:rPr>
                <w:sz w:val="22"/>
                <w:szCs w:val="22"/>
              </w:rPr>
              <w:t>ИНН    5036101347     КПП  027743001</w:t>
            </w:r>
          </w:p>
          <w:p w:rsidR="000D4F54" w:rsidRPr="00D357E6" w:rsidRDefault="000D4F54" w:rsidP="000D4F54">
            <w:pPr>
              <w:pStyle w:val="af2"/>
              <w:rPr>
                <w:sz w:val="22"/>
                <w:szCs w:val="22"/>
              </w:rPr>
            </w:pPr>
            <w:r w:rsidRPr="00D357E6">
              <w:rPr>
                <w:sz w:val="22"/>
                <w:szCs w:val="22"/>
              </w:rPr>
              <w:t xml:space="preserve">Банк Газпромбанк (АО) в г. Москва, </w:t>
            </w:r>
          </w:p>
          <w:p w:rsidR="000D4F54" w:rsidRPr="00D357E6" w:rsidRDefault="000D4F54" w:rsidP="000D4F54">
            <w:pPr>
              <w:widowControl/>
              <w:tabs>
                <w:tab w:val="left" w:pos="567"/>
                <w:tab w:val="left" w:pos="1134"/>
              </w:tabs>
              <w:autoSpaceDE/>
              <w:autoSpaceDN/>
              <w:jc w:val="both"/>
              <w:rPr>
                <w:sz w:val="22"/>
                <w:szCs w:val="22"/>
              </w:rPr>
            </w:pPr>
            <w:r w:rsidRPr="00D357E6">
              <w:rPr>
                <w:sz w:val="22"/>
                <w:szCs w:val="22"/>
              </w:rPr>
              <w:t>Р/с 40702810400000026070</w:t>
            </w:r>
          </w:p>
          <w:p w:rsidR="000D4F54" w:rsidRPr="00D357E6" w:rsidRDefault="000D4F54" w:rsidP="000D4F54">
            <w:pPr>
              <w:widowControl/>
              <w:tabs>
                <w:tab w:val="left" w:pos="567"/>
                <w:tab w:val="left" w:pos="1134"/>
              </w:tabs>
              <w:autoSpaceDE/>
              <w:autoSpaceDN/>
              <w:jc w:val="both"/>
              <w:rPr>
                <w:sz w:val="22"/>
                <w:szCs w:val="22"/>
              </w:rPr>
            </w:pPr>
            <w:r w:rsidRPr="00D357E6">
              <w:rPr>
                <w:sz w:val="22"/>
                <w:szCs w:val="22"/>
              </w:rPr>
              <w:t>БИК 044525823</w:t>
            </w:r>
          </w:p>
          <w:p w:rsidR="000D4F54" w:rsidRPr="00D357E6" w:rsidRDefault="000D4F54" w:rsidP="000D4F54">
            <w:pPr>
              <w:widowControl/>
              <w:tabs>
                <w:tab w:val="left" w:pos="567"/>
                <w:tab w:val="left" w:pos="1134"/>
              </w:tabs>
              <w:autoSpaceDE/>
              <w:autoSpaceDN/>
              <w:jc w:val="both"/>
              <w:rPr>
                <w:sz w:val="22"/>
                <w:szCs w:val="22"/>
              </w:rPr>
            </w:pPr>
            <w:r w:rsidRPr="00D357E6">
              <w:rPr>
                <w:sz w:val="22"/>
                <w:szCs w:val="22"/>
              </w:rPr>
              <w:t xml:space="preserve">К/с 30101810200000000823 </w:t>
            </w:r>
          </w:p>
          <w:p w:rsidR="000D4F54" w:rsidRPr="00D357E6" w:rsidRDefault="000D4F54" w:rsidP="000D4F54">
            <w:pPr>
              <w:rPr>
                <w:bCs/>
                <w:sz w:val="22"/>
                <w:szCs w:val="22"/>
              </w:rPr>
            </w:pPr>
            <w:r w:rsidRPr="00D357E6">
              <w:rPr>
                <w:bCs/>
                <w:sz w:val="22"/>
                <w:szCs w:val="22"/>
              </w:rPr>
              <w:t>Тел:  (347) 269-24-59</w:t>
            </w:r>
          </w:p>
          <w:p w:rsidR="000D4F54" w:rsidRPr="00070355" w:rsidRDefault="000D4F54" w:rsidP="000D4F54">
            <w:pPr>
              <w:rPr>
                <w:bCs/>
                <w:sz w:val="22"/>
                <w:szCs w:val="22"/>
                <w:lang w:val="en-US"/>
              </w:rPr>
            </w:pPr>
            <w:r w:rsidRPr="00D357E6">
              <w:rPr>
                <w:bCs/>
                <w:sz w:val="22"/>
                <w:szCs w:val="22"/>
                <w:lang w:val="en-US"/>
              </w:rPr>
              <w:t>e</w:t>
            </w:r>
            <w:r w:rsidRPr="00070355">
              <w:rPr>
                <w:bCs/>
                <w:sz w:val="22"/>
                <w:szCs w:val="22"/>
                <w:lang w:val="en-US"/>
              </w:rPr>
              <w:t>-</w:t>
            </w:r>
            <w:r w:rsidRPr="00D357E6">
              <w:rPr>
                <w:bCs/>
                <w:sz w:val="22"/>
                <w:szCs w:val="22"/>
                <w:lang w:val="en-US"/>
              </w:rPr>
              <w:t>mail</w:t>
            </w:r>
            <w:r w:rsidRPr="00070355">
              <w:rPr>
                <w:bCs/>
                <w:sz w:val="22"/>
                <w:szCs w:val="22"/>
                <w:lang w:val="en-US"/>
              </w:rPr>
              <w:t xml:space="preserve">: </w:t>
            </w:r>
            <w:r w:rsidRPr="00D357E6">
              <w:rPr>
                <w:bCs/>
                <w:sz w:val="22"/>
                <w:szCs w:val="22"/>
                <w:lang w:val="en-US"/>
              </w:rPr>
              <w:t>office</w:t>
            </w:r>
            <w:r w:rsidRPr="00070355">
              <w:rPr>
                <w:bCs/>
                <w:sz w:val="22"/>
                <w:szCs w:val="22"/>
                <w:lang w:val="en-US"/>
              </w:rPr>
              <w:t xml:space="preserve">@ </w:t>
            </w:r>
            <w:r w:rsidRPr="00D357E6">
              <w:rPr>
                <w:bCs/>
                <w:sz w:val="22"/>
                <w:szCs w:val="22"/>
                <w:lang w:val="en-US"/>
              </w:rPr>
              <w:t>ufa</w:t>
            </w:r>
            <w:r w:rsidRPr="00070355">
              <w:rPr>
                <w:bCs/>
                <w:sz w:val="22"/>
                <w:szCs w:val="22"/>
                <w:lang w:val="en-US"/>
              </w:rPr>
              <w:t>.</w:t>
            </w:r>
            <w:r w:rsidRPr="00D357E6">
              <w:rPr>
                <w:bCs/>
                <w:sz w:val="22"/>
                <w:szCs w:val="22"/>
                <w:lang w:val="en-US"/>
              </w:rPr>
              <w:t>irao</w:t>
            </w:r>
            <w:r w:rsidRPr="00070355">
              <w:rPr>
                <w:bCs/>
                <w:sz w:val="22"/>
                <w:szCs w:val="22"/>
                <w:lang w:val="en-US"/>
              </w:rPr>
              <w:t>-</w:t>
            </w:r>
            <w:r w:rsidRPr="00D357E6">
              <w:rPr>
                <w:bCs/>
                <w:sz w:val="22"/>
                <w:szCs w:val="22"/>
                <w:lang w:val="en-US"/>
              </w:rPr>
              <w:t>e</w:t>
            </w:r>
            <w:r w:rsidRPr="00070355">
              <w:rPr>
                <w:bCs/>
                <w:sz w:val="22"/>
                <w:szCs w:val="22"/>
                <w:lang w:val="en-US"/>
              </w:rPr>
              <w:t>.</w:t>
            </w:r>
            <w:r w:rsidRPr="00D357E6">
              <w:rPr>
                <w:bCs/>
                <w:sz w:val="22"/>
                <w:szCs w:val="22"/>
                <w:lang w:val="en-US"/>
              </w:rPr>
              <w:t>ru</w:t>
            </w:r>
          </w:p>
          <w:p w:rsidR="000D4F54" w:rsidRPr="00070355" w:rsidRDefault="000D4F54" w:rsidP="000D4F54">
            <w:pPr>
              <w:pStyle w:val="af2"/>
              <w:rPr>
                <w:sz w:val="22"/>
                <w:szCs w:val="22"/>
                <w:lang w:val="en-US"/>
              </w:rPr>
            </w:pPr>
          </w:p>
          <w:p w:rsidR="000D4F54" w:rsidRPr="00070355" w:rsidRDefault="000D4F54" w:rsidP="000D4F54">
            <w:pPr>
              <w:pStyle w:val="af2"/>
              <w:rPr>
                <w:sz w:val="22"/>
                <w:szCs w:val="22"/>
                <w:lang w:val="en-US"/>
              </w:rPr>
            </w:pPr>
          </w:p>
          <w:p w:rsidR="000D4F54" w:rsidRPr="00070355" w:rsidRDefault="000D4F54" w:rsidP="000D4F54">
            <w:pPr>
              <w:rPr>
                <w:color w:val="000000"/>
                <w:sz w:val="22"/>
                <w:szCs w:val="22"/>
                <w:lang w:val="en-US"/>
              </w:rPr>
            </w:pPr>
          </w:p>
        </w:tc>
        <w:tc>
          <w:tcPr>
            <w:tcW w:w="5245" w:type="dxa"/>
            <w:tcBorders>
              <w:bottom w:val="single" w:sz="4" w:space="0" w:color="auto"/>
            </w:tcBorders>
          </w:tcPr>
          <w:p w:rsidR="000D4F54" w:rsidRPr="00070355" w:rsidRDefault="000D4F54" w:rsidP="000D4F54">
            <w:pPr>
              <w:pStyle w:val="af2"/>
              <w:rPr>
                <w:color w:val="000000"/>
                <w:sz w:val="24"/>
                <w:szCs w:val="24"/>
                <w:lang w:val="en-US"/>
              </w:rPr>
            </w:pPr>
          </w:p>
        </w:tc>
      </w:tr>
      <w:tr w:rsidR="000D4F54" w:rsidRPr="00567FC5" w:rsidTr="00C41F9E">
        <w:trPr>
          <w:trHeight w:val="624"/>
        </w:trPr>
        <w:tc>
          <w:tcPr>
            <w:tcW w:w="5245" w:type="dxa"/>
            <w:tcBorders>
              <w:top w:val="single" w:sz="4" w:space="0" w:color="auto"/>
              <w:left w:val="nil"/>
              <w:bottom w:val="nil"/>
              <w:right w:val="nil"/>
            </w:tcBorders>
          </w:tcPr>
          <w:p w:rsidR="000D4F54" w:rsidRPr="00070355" w:rsidRDefault="000D4F54" w:rsidP="000D4F54">
            <w:pPr>
              <w:rPr>
                <w:b/>
                <w:color w:val="000000"/>
                <w:sz w:val="24"/>
                <w:szCs w:val="24"/>
                <w:lang w:val="en-US"/>
              </w:rPr>
            </w:pPr>
          </w:p>
          <w:p w:rsidR="000D4F54" w:rsidRPr="00EB05A5" w:rsidRDefault="000D4F54" w:rsidP="000D4F54">
            <w:pPr>
              <w:widowControl/>
              <w:autoSpaceDE/>
              <w:autoSpaceDN/>
              <w:jc w:val="both"/>
              <w:rPr>
                <w:b/>
                <w:sz w:val="24"/>
                <w:szCs w:val="24"/>
              </w:rPr>
            </w:pPr>
            <w:r w:rsidRPr="00031834">
              <w:rPr>
                <w:b/>
                <w:sz w:val="24"/>
                <w:szCs w:val="24"/>
              </w:rPr>
              <w:t>Покупатель</w:t>
            </w:r>
            <w:r w:rsidRPr="00EB05A5">
              <w:rPr>
                <w:b/>
                <w:sz w:val="24"/>
                <w:szCs w:val="24"/>
              </w:rPr>
              <w:t>:</w:t>
            </w:r>
          </w:p>
          <w:p w:rsidR="000D4F54" w:rsidRPr="00CC63E1" w:rsidRDefault="000D4F54" w:rsidP="000D4F54">
            <w:pPr>
              <w:widowControl/>
              <w:autoSpaceDE/>
              <w:autoSpaceDN/>
              <w:rPr>
                <w:sz w:val="24"/>
                <w:szCs w:val="24"/>
              </w:rPr>
            </w:pPr>
            <w:r w:rsidRPr="00CC63E1">
              <w:rPr>
                <w:sz w:val="24"/>
                <w:szCs w:val="24"/>
              </w:rPr>
              <w:t xml:space="preserve">Директор Уфимского филиала </w:t>
            </w:r>
            <w:r w:rsidRPr="00CC63E1">
              <w:rPr>
                <w:sz w:val="24"/>
                <w:szCs w:val="24"/>
              </w:rPr>
              <w:br/>
              <w:t xml:space="preserve">ООО «Интер РАО-Инжиниринг» </w:t>
            </w:r>
          </w:p>
          <w:p w:rsidR="000D4F54" w:rsidRPr="00CC63E1" w:rsidRDefault="000D4F54" w:rsidP="000D4F54">
            <w:pPr>
              <w:rPr>
                <w:sz w:val="24"/>
                <w:szCs w:val="24"/>
              </w:rPr>
            </w:pPr>
          </w:p>
          <w:p w:rsidR="000D4F54" w:rsidRPr="00CC63E1" w:rsidRDefault="000D4F54" w:rsidP="000D4F54">
            <w:pPr>
              <w:rPr>
                <w:b/>
                <w:color w:val="000000"/>
                <w:sz w:val="24"/>
                <w:szCs w:val="24"/>
              </w:rPr>
            </w:pPr>
            <w:r w:rsidRPr="00CC63E1">
              <w:rPr>
                <w:b/>
                <w:color w:val="000000"/>
                <w:sz w:val="24"/>
                <w:szCs w:val="24"/>
              </w:rPr>
              <w:t xml:space="preserve"> _________________ /</w:t>
            </w:r>
            <w:r w:rsidRPr="00CC63E1">
              <w:rPr>
                <w:color w:val="000000"/>
                <w:sz w:val="24"/>
                <w:szCs w:val="24"/>
              </w:rPr>
              <w:t>А.А. Салихов/</w:t>
            </w:r>
          </w:p>
          <w:p w:rsidR="000D4F54" w:rsidRPr="009D21E7" w:rsidRDefault="000D4F54" w:rsidP="000D4F54">
            <w:pPr>
              <w:rPr>
                <w:b/>
                <w:color w:val="000000"/>
                <w:sz w:val="24"/>
                <w:szCs w:val="24"/>
              </w:rPr>
            </w:pPr>
            <w:r w:rsidRPr="00CC63E1">
              <w:rPr>
                <w:sz w:val="24"/>
                <w:szCs w:val="24"/>
              </w:rPr>
              <w:t>М.П.</w:t>
            </w:r>
          </w:p>
        </w:tc>
        <w:tc>
          <w:tcPr>
            <w:tcW w:w="5245" w:type="dxa"/>
            <w:tcBorders>
              <w:top w:val="single" w:sz="4" w:space="0" w:color="auto"/>
              <w:left w:val="nil"/>
              <w:bottom w:val="nil"/>
              <w:right w:val="nil"/>
            </w:tcBorders>
          </w:tcPr>
          <w:p w:rsidR="000D4F54" w:rsidRDefault="000D4F54" w:rsidP="000D4F54">
            <w:pPr>
              <w:widowControl/>
              <w:autoSpaceDE/>
              <w:autoSpaceDN/>
              <w:jc w:val="both"/>
              <w:rPr>
                <w:b/>
                <w:sz w:val="24"/>
                <w:szCs w:val="24"/>
                <w:u w:val="single"/>
              </w:rPr>
            </w:pPr>
          </w:p>
          <w:p w:rsidR="000D4F54" w:rsidRPr="00031834" w:rsidRDefault="000D4F54" w:rsidP="000D4F54">
            <w:pPr>
              <w:widowControl/>
              <w:autoSpaceDE/>
              <w:autoSpaceDN/>
              <w:jc w:val="both"/>
              <w:rPr>
                <w:b/>
                <w:sz w:val="24"/>
                <w:szCs w:val="24"/>
              </w:rPr>
            </w:pPr>
            <w:r w:rsidRPr="00031834">
              <w:rPr>
                <w:b/>
                <w:sz w:val="24"/>
                <w:szCs w:val="24"/>
              </w:rPr>
              <w:t>Поставщик:</w:t>
            </w:r>
          </w:p>
          <w:p w:rsidR="000D4F54" w:rsidRPr="00CA79B1" w:rsidRDefault="000D4F54" w:rsidP="000D4F54">
            <w:pPr>
              <w:rPr>
                <w:b/>
                <w:color w:val="000000"/>
                <w:sz w:val="24"/>
                <w:szCs w:val="24"/>
              </w:rPr>
            </w:pPr>
          </w:p>
          <w:p w:rsidR="000D4F54" w:rsidRPr="00CA79B1" w:rsidRDefault="000D4F54" w:rsidP="000D4F54">
            <w:pPr>
              <w:rPr>
                <w:sz w:val="24"/>
                <w:szCs w:val="24"/>
              </w:rPr>
            </w:pPr>
            <w:r w:rsidRPr="00CA79B1">
              <w:rPr>
                <w:color w:val="000000"/>
                <w:sz w:val="24"/>
                <w:szCs w:val="24"/>
              </w:rPr>
              <w:t>______________</w:t>
            </w:r>
            <w:r w:rsidRPr="00CA79B1">
              <w:rPr>
                <w:b/>
                <w:color w:val="000000"/>
                <w:sz w:val="24"/>
                <w:szCs w:val="24"/>
              </w:rPr>
              <w:t xml:space="preserve"> </w:t>
            </w:r>
            <w:r w:rsidRPr="00CA79B1">
              <w:rPr>
                <w:color w:val="000000"/>
                <w:sz w:val="24"/>
                <w:szCs w:val="24"/>
              </w:rPr>
              <w:t>/</w:t>
            </w:r>
            <w:r w:rsidR="00F21E85">
              <w:rPr>
                <w:color w:val="000000"/>
                <w:sz w:val="24"/>
                <w:szCs w:val="24"/>
              </w:rPr>
              <w:t xml:space="preserve">        </w:t>
            </w:r>
            <w:r w:rsidRPr="00CA79B1">
              <w:rPr>
                <w:sz w:val="24"/>
                <w:szCs w:val="24"/>
              </w:rPr>
              <w:t>/</w:t>
            </w:r>
          </w:p>
          <w:p w:rsidR="000D4F54" w:rsidRPr="00CA79B1" w:rsidRDefault="000D4F54" w:rsidP="000D4F54">
            <w:pPr>
              <w:rPr>
                <w:b/>
                <w:color w:val="000000"/>
                <w:sz w:val="24"/>
                <w:szCs w:val="24"/>
              </w:rPr>
            </w:pPr>
          </w:p>
          <w:p w:rsidR="000D4F54" w:rsidRPr="00A71B89" w:rsidRDefault="000D4F54" w:rsidP="000D4F54">
            <w:pPr>
              <w:widowControl/>
              <w:autoSpaceDE/>
              <w:autoSpaceDN/>
              <w:jc w:val="both"/>
              <w:rPr>
                <w:sz w:val="24"/>
                <w:szCs w:val="24"/>
              </w:rPr>
            </w:pPr>
            <w:r w:rsidRPr="008C0B25">
              <w:t>М.П.</w:t>
            </w:r>
          </w:p>
        </w:tc>
      </w:tr>
    </w:tbl>
    <w:p w:rsidR="00A264B0" w:rsidRPr="00567FC5" w:rsidRDefault="00A264B0" w:rsidP="00A264B0">
      <w:pPr>
        <w:jc w:val="right"/>
        <w:rPr>
          <w:color w:val="000000"/>
          <w:sz w:val="24"/>
          <w:szCs w:val="24"/>
        </w:rPr>
      </w:pPr>
    </w:p>
    <w:p w:rsidR="00444620" w:rsidRPr="00567FC5" w:rsidRDefault="00444620" w:rsidP="00444620">
      <w:pPr>
        <w:pStyle w:val="a7"/>
        <w:jc w:val="right"/>
        <w:rPr>
          <w:color w:val="000000"/>
          <w:sz w:val="24"/>
          <w:szCs w:val="24"/>
        </w:rPr>
        <w:sectPr w:rsidR="00444620" w:rsidRPr="00567FC5" w:rsidSect="00111E24">
          <w:footerReference w:type="even" r:id="rId12"/>
          <w:footerReference w:type="default" r:id="rId13"/>
          <w:pgSz w:w="11901" w:h="16840" w:code="166"/>
          <w:pgMar w:top="851" w:right="851" w:bottom="851" w:left="1134" w:header="709" w:footer="709" w:gutter="0"/>
          <w:cols w:space="708"/>
          <w:titlePg/>
          <w:docGrid w:linePitch="360"/>
        </w:sectPr>
      </w:pPr>
    </w:p>
    <w:p w:rsidR="007B5EEE" w:rsidRPr="009A191D" w:rsidRDefault="007B5EEE" w:rsidP="002D1CED">
      <w:pPr>
        <w:pStyle w:val="a7"/>
        <w:spacing w:after="0"/>
        <w:jc w:val="right"/>
        <w:rPr>
          <w:b/>
          <w:bCs/>
          <w:color w:val="000000"/>
          <w:sz w:val="24"/>
          <w:szCs w:val="24"/>
        </w:rPr>
      </w:pPr>
      <w:r w:rsidRPr="009A191D">
        <w:rPr>
          <w:b/>
          <w:bCs/>
          <w:color w:val="000000"/>
          <w:sz w:val="24"/>
          <w:szCs w:val="24"/>
        </w:rPr>
        <w:t>Приложение № 1</w:t>
      </w:r>
    </w:p>
    <w:p w:rsidR="00E64399" w:rsidRDefault="008825E9" w:rsidP="00E64399">
      <w:pPr>
        <w:pStyle w:val="a7"/>
        <w:spacing w:after="0"/>
        <w:ind w:left="5940"/>
        <w:jc w:val="right"/>
        <w:rPr>
          <w:bCs/>
          <w:color w:val="000000"/>
          <w:sz w:val="24"/>
          <w:szCs w:val="24"/>
        </w:rPr>
      </w:pPr>
      <w:r w:rsidRPr="009A191D">
        <w:rPr>
          <w:bCs/>
          <w:color w:val="000000"/>
          <w:sz w:val="24"/>
          <w:szCs w:val="24"/>
        </w:rPr>
        <w:t xml:space="preserve">                             </w:t>
      </w:r>
      <w:r w:rsidR="00693358" w:rsidRPr="009A191D">
        <w:rPr>
          <w:bCs/>
          <w:color w:val="000000"/>
          <w:sz w:val="24"/>
          <w:szCs w:val="24"/>
        </w:rPr>
        <w:t xml:space="preserve">                             </w:t>
      </w:r>
      <w:r w:rsidR="000350A3" w:rsidRPr="009A191D">
        <w:rPr>
          <w:bCs/>
          <w:color w:val="000000"/>
          <w:sz w:val="24"/>
          <w:szCs w:val="24"/>
        </w:rPr>
        <w:t xml:space="preserve">                               </w:t>
      </w:r>
      <w:r w:rsidR="007B5EEE" w:rsidRPr="009A191D">
        <w:rPr>
          <w:bCs/>
          <w:color w:val="000000"/>
          <w:sz w:val="24"/>
          <w:szCs w:val="24"/>
        </w:rPr>
        <w:t xml:space="preserve">к </w:t>
      </w:r>
      <w:r w:rsidR="00693358" w:rsidRPr="009A191D">
        <w:rPr>
          <w:bCs/>
          <w:color w:val="000000"/>
          <w:sz w:val="24"/>
          <w:szCs w:val="24"/>
        </w:rPr>
        <w:t>Рамочному д</w:t>
      </w:r>
      <w:r w:rsidR="007B5EEE" w:rsidRPr="009A191D">
        <w:rPr>
          <w:bCs/>
          <w:color w:val="000000"/>
          <w:sz w:val="24"/>
          <w:szCs w:val="24"/>
        </w:rPr>
        <w:t xml:space="preserve">оговору поставки </w:t>
      </w:r>
      <w:r w:rsidR="00E64399">
        <w:rPr>
          <w:bCs/>
          <w:color w:val="000000"/>
          <w:sz w:val="24"/>
          <w:szCs w:val="24"/>
        </w:rPr>
        <w:t xml:space="preserve">   </w:t>
      </w:r>
    </w:p>
    <w:p w:rsidR="00E64399" w:rsidRPr="009A191D" w:rsidRDefault="00E64399" w:rsidP="00E64399">
      <w:pPr>
        <w:pStyle w:val="a7"/>
        <w:spacing w:after="0"/>
        <w:ind w:left="5940"/>
        <w:jc w:val="right"/>
        <w:rPr>
          <w:bCs/>
          <w:color w:val="000000"/>
          <w:sz w:val="24"/>
          <w:szCs w:val="24"/>
        </w:rPr>
      </w:pPr>
      <w:r>
        <w:rPr>
          <w:bCs/>
          <w:color w:val="000000"/>
          <w:sz w:val="24"/>
          <w:szCs w:val="24"/>
        </w:rPr>
        <w:t xml:space="preserve">   </w:t>
      </w:r>
      <w:r w:rsidR="007B5EEE" w:rsidRPr="009A191D">
        <w:rPr>
          <w:bCs/>
          <w:color w:val="000000"/>
          <w:sz w:val="24"/>
          <w:szCs w:val="24"/>
        </w:rPr>
        <w:t>№</w:t>
      </w:r>
      <w:r w:rsidR="00D54EF5" w:rsidRPr="009A191D">
        <w:rPr>
          <w:bCs/>
          <w:color w:val="000000"/>
          <w:sz w:val="24"/>
          <w:szCs w:val="24"/>
        </w:rPr>
        <w:t xml:space="preserve"> Д</w:t>
      </w:r>
      <w:r w:rsidR="00210083" w:rsidRPr="009A191D">
        <w:rPr>
          <w:bCs/>
          <w:color w:val="000000"/>
          <w:sz w:val="24"/>
          <w:szCs w:val="24"/>
        </w:rPr>
        <w:t>/УФ/1/</w:t>
      </w:r>
      <w:r>
        <w:rPr>
          <w:bCs/>
          <w:color w:val="000000"/>
          <w:sz w:val="24"/>
          <w:szCs w:val="24"/>
        </w:rPr>
        <w:t xml:space="preserve">8491 </w:t>
      </w:r>
      <w:r w:rsidRPr="009A191D">
        <w:rPr>
          <w:bCs/>
          <w:color w:val="000000"/>
          <w:sz w:val="24"/>
          <w:szCs w:val="24"/>
        </w:rPr>
        <w:t xml:space="preserve">от </w:t>
      </w:r>
      <w:r w:rsidRPr="009A191D">
        <w:rPr>
          <w:sz w:val="24"/>
          <w:szCs w:val="24"/>
        </w:rPr>
        <w:t xml:space="preserve"> </w:t>
      </w:r>
      <w:r>
        <w:rPr>
          <w:sz w:val="24"/>
          <w:szCs w:val="24"/>
        </w:rPr>
        <w:t xml:space="preserve">28 марта </w:t>
      </w:r>
      <w:r w:rsidRPr="009A191D">
        <w:rPr>
          <w:bCs/>
          <w:color w:val="000000"/>
          <w:sz w:val="24"/>
          <w:szCs w:val="24"/>
        </w:rPr>
        <w:t>2023 г.</w:t>
      </w:r>
    </w:p>
    <w:p w:rsidR="007B5EEE" w:rsidRPr="009A191D" w:rsidRDefault="007B5EEE" w:rsidP="002D1CED">
      <w:pPr>
        <w:pStyle w:val="a7"/>
        <w:spacing w:after="0"/>
        <w:ind w:left="5940"/>
        <w:jc w:val="center"/>
        <w:rPr>
          <w:bCs/>
          <w:color w:val="000000"/>
          <w:sz w:val="24"/>
          <w:szCs w:val="24"/>
        </w:rPr>
      </w:pPr>
    </w:p>
    <w:p w:rsidR="007B5EEE" w:rsidRPr="009A191D" w:rsidRDefault="006D1218" w:rsidP="002D1CED">
      <w:pPr>
        <w:pStyle w:val="a7"/>
        <w:spacing w:after="0"/>
        <w:ind w:left="5940"/>
        <w:jc w:val="right"/>
        <w:rPr>
          <w:bCs/>
          <w:color w:val="000000"/>
          <w:sz w:val="24"/>
          <w:szCs w:val="24"/>
        </w:rPr>
      </w:pPr>
      <w:r w:rsidRPr="009A191D">
        <w:rPr>
          <w:bCs/>
          <w:color w:val="000000"/>
          <w:sz w:val="24"/>
          <w:szCs w:val="24"/>
        </w:rPr>
        <w:t xml:space="preserve">    </w:t>
      </w:r>
    </w:p>
    <w:p w:rsidR="007B5EEE" w:rsidRPr="009A191D" w:rsidRDefault="00B20052" w:rsidP="007B5EEE">
      <w:pPr>
        <w:pStyle w:val="a7"/>
        <w:ind w:left="5940"/>
        <w:rPr>
          <w:sz w:val="24"/>
          <w:szCs w:val="24"/>
        </w:rPr>
      </w:pPr>
      <w:r w:rsidRPr="009A191D">
        <w:rPr>
          <w:sz w:val="24"/>
          <w:szCs w:val="24"/>
        </w:rPr>
        <w:t>Единичные расценки</w:t>
      </w:r>
    </w:p>
    <w:p w:rsidR="007B5EEE" w:rsidRPr="009A191D" w:rsidRDefault="007B5EEE" w:rsidP="002D1CED">
      <w:pPr>
        <w:ind w:left="1276"/>
        <w:rPr>
          <w:color w:val="000000"/>
          <w:sz w:val="24"/>
          <w:szCs w:val="24"/>
        </w:rPr>
      </w:pPr>
      <w:r w:rsidRPr="009A191D">
        <w:rPr>
          <w:color w:val="000000"/>
          <w:sz w:val="24"/>
          <w:szCs w:val="24"/>
        </w:rPr>
        <w:t>Объект: Уфимский филиал ООО «Интер РАО-Инжиниринг»</w:t>
      </w:r>
    </w:p>
    <w:p w:rsidR="007B5EEE" w:rsidRPr="009A191D" w:rsidRDefault="00067B2C" w:rsidP="002D1CED">
      <w:pPr>
        <w:ind w:left="1276"/>
        <w:rPr>
          <w:bCs/>
          <w:color w:val="000000"/>
          <w:sz w:val="24"/>
          <w:szCs w:val="24"/>
        </w:rPr>
      </w:pPr>
      <w:r w:rsidRPr="009A191D">
        <w:rPr>
          <w:color w:val="000000"/>
          <w:sz w:val="24"/>
          <w:szCs w:val="24"/>
        </w:rPr>
        <w:t>Адрес поставки</w:t>
      </w:r>
      <w:r w:rsidR="007B5EEE" w:rsidRPr="009A191D">
        <w:rPr>
          <w:color w:val="000000"/>
          <w:sz w:val="24"/>
          <w:szCs w:val="24"/>
        </w:rPr>
        <w:t xml:space="preserve">: Уфимский филиал ООО «Интер РАО-Инжиниринг», </w:t>
      </w:r>
      <w:r w:rsidR="00044FEE" w:rsidRPr="009A191D">
        <w:rPr>
          <w:color w:val="000000"/>
          <w:sz w:val="24"/>
          <w:szCs w:val="24"/>
        </w:rPr>
        <w:t xml:space="preserve">450006, </w:t>
      </w:r>
      <w:r w:rsidR="007B5EEE" w:rsidRPr="009A191D">
        <w:rPr>
          <w:color w:val="000000"/>
          <w:sz w:val="24"/>
          <w:szCs w:val="24"/>
        </w:rPr>
        <w:t xml:space="preserve">РБ, </w:t>
      </w:r>
      <w:r w:rsidR="00F81EED" w:rsidRPr="009A191D">
        <w:rPr>
          <w:color w:val="000000"/>
          <w:sz w:val="24"/>
          <w:szCs w:val="24"/>
        </w:rPr>
        <w:t>г.Уфа, ул. Б.Гражданская, д.51</w:t>
      </w:r>
    </w:p>
    <w:tbl>
      <w:tblPr>
        <w:tblW w:w="8930" w:type="dxa"/>
        <w:tblInd w:w="1951" w:type="dxa"/>
        <w:tblLayout w:type="fixed"/>
        <w:tblLook w:val="04A0" w:firstRow="1" w:lastRow="0" w:firstColumn="1" w:lastColumn="0" w:noHBand="0" w:noVBand="1"/>
      </w:tblPr>
      <w:tblGrid>
        <w:gridCol w:w="709"/>
        <w:gridCol w:w="5953"/>
        <w:gridCol w:w="851"/>
        <w:gridCol w:w="1417"/>
      </w:tblGrid>
      <w:tr w:rsidR="00B20052" w:rsidRPr="009A191D" w:rsidTr="00B20052">
        <w:trPr>
          <w:trHeight w:val="784"/>
        </w:trPr>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B20052" w:rsidRPr="009A191D" w:rsidRDefault="00B20052" w:rsidP="00F57A49">
            <w:pPr>
              <w:jc w:val="center"/>
              <w:rPr>
                <w:sz w:val="24"/>
                <w:szCs w:val="24"/>
              </w:rPr>
            </w:pPr>
            <w:r w:rsidRPr="009A191D">
              <w:rPr>
                <w:sz w:val="24"/>
                <w:szCs w:val="24"/>
              </w:rPr>
              <w:t>№ п.п.</w:t>
            </w:r>
          </w:p>
        </w:tc>
        <w:tc>
          <w:tcPr>
            <w:tcW w:w="5953" w:type="dxa"/>
            <w:tcBorders>
              <w:top w:val="single" w:sz="4" w:space="0" w:color="auto"/>
              <w:left w:val="single" w:sz="4" w:space="0" w:color="auto"/>
              <w:bottom w:val="single" w:sz="4" w:space="0" w:color="auto"/>
              <w:right w:val="single" w:sz="4" w:space="0" w:color="auto"/>
            </w:tcBorders>
            <w:shd w:val="clear" w:color="auto" w:fill="auto"/>
            <w:vAlign w:val="bottom"/>
          </w:tcPr>
          <w:p w:rsidR="00B20052" w:rsidRPr="009A191D" w:rsidRDefault="00B20052" w:rsidP="00F57A49">
            <w:pPr>
              <w:jc w:val="center"/>
              <w:rPr>
                <w:sz w:val="24"/>
                <w:szCs w:val="24"/>
              </w:rPr>
            </w:pPr>
            <w:r w:rsidRPr="009A191D">
              <w:rPr>
                <w:sz w:val="24"/>
                <w:szCs w:val="24"/>
              </w:rPr>
              <w:t>Наименование Товара</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B20052" w:rsidRPr="009A191D" w:rsidRDefault="00B20052" w:rsidP="00F57A49">
            <w:pPr>
              <w:jc w:val="center"/>
              <w:rPr>
                <w:color w:val="000000"/>
                <w:sz w:val="24"/>
                <w:szCs w:val="24"/>
              </w:rPr>
            </w:pPr>
            <w:r w:rsidRPr="009A191D">
              <w:rPr>
                <w:color w:val="000000"/>
                <w:sz w:val="24"/>
                <w:szCs w:val="24"/>
              </w:rPr>
              <w:t>Ед. измерения</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B20052" w:rsidRPr="009A191D" w:rsidRDefault="00B20052" w:rsidP="002D1CED">
            <w:pPr>
              <w:jc w:val="center"/>
              <w:rPr>
                <w:color w:val="000000"/>
                <w:sz w:val="24"/>
                <w:szCs w:val="24"/>
              </w:rPr>
            </w:pPr>
            <w:r w:rsidRPr="009A191D">
              <w:rPr>
                <w:color w:val="000000"/>
                <w:sz w:val="24"/>
                <w:szCs w:val="24"/>
              </w:rPr>
              <w:t>Цена Товара за ед. (с НДС), руб.</w:t>
            </w:r>
          </w:p>
        </w:tc>
      </w:tr>
      <w:tr w:rsidR="009A191D" w:rsidRPr="009A191D" w:rsidTr="00B20052">
        <w:trPr>
          <w:trHeight w:val="198"/>
        </w:trPr>
        <w:tc>
          <w:tcPr>
            <w:tcW w:w="709" w:type="dxa"/>
            <w:tcBorders>
              <w:top w:val="single" w:sz="4" w:space="0" w:color="auto"/>
              <w:left w:val="single" w:sz="4" w:space="0" w:color="auto"/>
              <w:bottom w:val="single" w:sz="4" w:space="0" w:color="auto"/>
              <w:right w:val="single" w:sz="4" w:space="0" w:color="auto"/>
            </w:tcBorders>
            <w:shd w:val="clear" w:color="auto" w:fill="auto"/>
          </w:tcPr>
          <w:p w:rsidR="009A191D" w:rsidRPr="009A191D" w:rsidRDefault="009A191D" w:rsidP="009A191D">
            <w:pPr>
              <w:jc w:val="center"/>
              <w:rPr>
                <w:sz w:val="24"/>
                <w:szCs w:val="24"/>
              </w:rPr>
            </w:pPr>
            <w:r w:rsidRPr="009A191D">
              <w:rPr>
                <w:sz w:val="24"/>
                <w:szCs w:val="24"/>
              </w:rPr>
              <w:t>1</w:t>
            </w:r>
          </w:p>
        </w:tc>
        <w:tc>
          <w:tcPr>
            <w:tcW w:w="5953" w:type="dxa"/>
            <w:tcBorders>
              <w:top w:val="nil"/>
              <w:left w:val="single" w:sz="4" w:space="0" w:color="auto"/>
              <w:bottom w:val="single" w:sz="4" w:space="0" w:color="auto"/>
              <w:right w:val="single" w:sz="4" w:space="0" w:color="auto"/>
            </w:tcBorders>
            <w:shd w:val="clear" w:color="auto" w:fill="auto"/>
            <w:vAlign w:val="center"/>
          </w:tcPr>
          <w:p w:rsidR="009A191D" w:rsidRPr="009A191D" w:rsidRDefault="009A191D" w:rsidP="009A191D">
            <w:pPr>
              <w:rPr>
                <w:rFonts w:eastAsia="Courier New"/>
                <w:b/>
                <w:color w:val="000000"/>
                <w:sz w:val="24"/>
                <w:szCs w:val="24"/>
                <w:lang w:bidi="ru-RU"/>
              </w:rPr>
            </w:pPr>
            <w:r w:rsidRPr="009A191D">
              <w:rPr>
                <w:sz w:val="24"/>
                <w:szCs w:val="24"/>
              </w:rPr>
              <w:t>Картридж лазерный, голубой (Cyan), XEROX 106R01601</w:t>
            </w:r>
            <w:r w:rsidR="00A67D31">
              <w:rPr>
                <w:sz w:val="24"/>
                <w:szCs w:val="24"/>
              </w:rPr>
              <w:t>/аналог</w:t>
            </w:r>
          </w:p>
        </w:tc>
        <w:tc>
          <w:tcPr>
            <w:tcW w:w="851" w:type="dxa"/>
            <w:tcBorders>
              <w:top w:val="nil"/>
              <w:left w:val="single" w:sz="4" w:space="0" w:color="auto"/>
              <w:bottom w:val="single" w:sz="4" w:space="0" w:color="auto"/>
              <w:right w:val="single" w:sz="4" w:space="0" w:color="auto"/>
            </w:tcBorders>
            <w:shd w:val="clear" w:color="auto" w:fill="auto"/>
            <w:vAlign w:val="bottom"/>
          </w:tcPr>
          <w:p w:rsidR="009A191D" w:rsidRPr="009A191D" w:rsidRDefault="009A191D" w:rsidP="009A191D">
            <w:pPr>
              <w:jc w:val="center"/>
              <w:rPr>
                <w:sz w:val="24"/>
                <w:szCs w:val="24"/>
              </w:rPr>
            </w:pPr>
            <w:r w:rsidRPr="009A191D">
              <w:rPr>
                <w:sz w:val="24"/>
                <w:szCs w:val="24"/>
              </w:rPr>
              <w:t>шт</w:t>
            </w:r>
          </w:p>
        </w:tc>
        <w:tc>
          <w:tcPr>
            <w:tcW w:w="1417" w:type="dxa"/>
            <w:tcBorders>
              <w:top w:val="nil"/>
              <w:left w:val="single" w:sz="4" w:space="0" w:color="auto"/>
              <w:bottom w:val="single" w:sz="4" w:space="0" w:color="auto"/>
              <w:right w:val="single" w:sz="4" w:space="0" w:color="auto"/>
            </w:tcBorders>
            <w:shd w:val="clear" w:color="auto" w:fill="auto"/>
            <w:vAlign w:val="bottom"/>
          </w:tcPr>
          <w:p w:rsidR="009A191D" w:rsidRPr="009A191D" w:rsidRDefault="009A191D" w:rsidP="009A191D">
            <w:pPr>
              <w:widowControl/>
              <w:autoSpaceDE/>
              <w:autoSpaceDN/>
              <w:jc w:val="right"/>
              <w:rPr>
                <w:color w:val="000000"/>
                <w:sz w:val="24"/>
                <w:szCs w:val="24"/>
              </w:rPr>
            </w:pPr>
            <w:r w:rsidRPr="009A191D">
              <w:rPr>
                <w:color w:val="000000"/>
                <w:sz w:val="24"/>
                <w:szCs w:val="24"/>
              </w:rPr>
              <w:t>3 203,59</w:t>
            </w:r>
          </w:p>
        </w:tc>
      </w:tr>
      <w:tr w:rsidR="009A191D" w:rsidRPr="009A191D" w:rsidTr="00B20052">
        <w:trPr>
          <w:trHeight w:val="246"/>
        </w:trPr>
        <w:tc>
          <w:tcPr>
            <w:tcW w:w="709" w:type="dxa"/>
            <w:tcBorders>
              <w:top w:val="single" w:sz="4" w:space="0" w:color="auto"/>
              <w:left w:val="single" w:sz="4" w:space="0" w:color="auto"/>
              <w:bottom w:val="single" w:sz="4" w:space="0" w:color="auto"/>
              <w:right w:val="single" w:sz="4" w:space="0" w:color="auto"/>
            </w:tcBorders>
            <w:shd w:val="clear" w:color="auto" w:fill="auto"/>
          </w:tcPr>
          <w:p w:rsidR="009A191D" w:rsidRPr="009A191D" w:rsidRDefault="009A191D" w:rsidP="009A191D">
            <w:pPr>
              <w:jc w:val="center"/>
              <w:rPr>
                <w:sz w:val="24"/>
                <w:szCs w:val="24"/>
                <w:lang w:val="en-US"/>
              </w:rPr>
            </w:pPr>
            <w:r w:rsidRPr="009A191D">
              <w:rPr>
                <w:sz w:val="24"/>
                <w:szCs w:val="24"/>
                <w:lang w:val="en-US"/>
              </w:rPr>
              <w:t>2</w:t>
            </w:r>
          </w:p>
        </w:tc>
        <w:tc>
          <w:tcPr>
            <w:tcW w:w="5953" w:type="dxa"/>
            <w:tcBorders>
              <w:top w:val="nil"/>
              <w:left w:val="nil"/>
              <w:bottom w:val="single" w:sz="4" w:space="0" w:color="auto"/>
              <w:right w:val="single" w:sz="4" w:space="0" w:color="auto"/>
            </w:tcBorders>
            <w:shd w:val="clear" w:color="auto" w:fill="auto"/>
            <w:vAlign w:val="center"/>
          </w:tcPr>
          <w:p w:rsidR="009A191D" w:rsidRPr="00A67D31" w:rsidRDefault="009A191D" w:rsidP="009A191D">
            <w:pPr>
              <w:rPr>
                <w:rFonts w:eastAsia="Courier New"/>
                <w:color w:val="000000"/>
                <w:sz w:val="24"/>
                <w:szCs w:val="24"/>
                <w:lang w:bidi="ru-RU"/>
              </w:rPr>
            </w:pPr>
            <w:r w:rsidRPr="009A191D">
              <w:rPr>
                <w:sz w:val="24"/>
                <w:szCs w:val="24"/>
              </w:rPr>
              <w:t>Картридж</w:t>
            </w:r>
            <w:r w:rsidRPr="00A67D31">
              <w:rPr>
                <w:sz w:val="24"/>
                <w:szCs w:val="24"/>
              </w:rPr>
              <w:t xml:space="preserve"> </w:t>
            </w:r>
            <w:r w:rsidRPr="009A191D">
              <w:rPr>
                <w:sz w:val="24"/>
                <w:szCs w:val="24"/>
              </w:rPr>
              <w:t>лазерный</w:t>
            </w:r>
            <w:r w:rsidRPr="00A67D31">
              <w:rPr>
                <w:sz w:val="24"/>
                <w:szCs w:val="24"/>
              </w:rPr>
              <w:t xml:space="preserve">, </w:t>
            </w:r>
            <w:r w:rsidRPr="009A191D">
              <w:rPr>
                <w:sz w:val="24"/>
                <w:szCs w:val="24"/>
              </w:rPr>
              <w:t>пурпурный</w:t>
            </w:r>
            <w:r w:rsidRPr="00A67D31">
              <w:rPr>
                <w:sz w:val="24"/>
                <w:szCs w:val="24"/>
              </w:rPr>
              <w:t xml:space="preserve"> (</w:t>
            </w:r>
            <w:r w:rsidRPr="009A191D">
              <w:rPr>
                <w:sz w:val="24"/>
                <w:szCs w:val="24"/>
                <w:lang w:val="en-US"/>
              </w:rPr>
              <w:t>Magenta</w:t>
            </w:r>
            <w:r w:rsidRPr="00A67D31">
              <w:rPr>
                <w:sz w:val="24"/>
                <w:szCs w:val="24"/>
              </w:rPr>
              <w:t xml:space="preserve">), </w:t>
            </w:r>
            <w:r w:rsidRPr="009A191D">
              <w:rPr>
                <w:sz w:val="24"/>
                <w:szCs w:val="24"/>
                <w:lang w:val="en-US"/>
              </w:rPr>
              <w:t>XEROX</w:t>
            </w:r>
            <w:r w:rsidRPr="00A67D31">
              <w:rPr>
                <w:sz w:val="24"/>
                <w:szCs w:val="24"/>
              </w:rPr>
              <w:t xml:space="preserve"> 106</w:t>
            </w:r>
            <w:r w:rsidRPr="009A191D">
              <w:rPr>
                <w:sz w:val="24"/>
                <w:szCs w:val="24"/>
                <w:lang w:val="en-US"/>
              </w:rPr>
              <w:t>R</w:t>
            </w:r>
            <w:r w:rsidRPr="00A67D31">
              <w:rPr>
                <w:sz w:val="24"/>
                <w:szCs w:val="24"/>
              </w:rPr>
              <w:t>01602</w:t>
            </w:r>
            <w:r w:rsidR="00A67D31">
              <w:rPr>
                <w:sz w:val="24"/>
                <w:szCs w:val="24"/>
              </w:rPr>
              <w:t xml:space="preserve"> /аналог</w:t>
            </w:r>
          </w:p>
        </w:tc>
        <w:tc>
          <w:tcPr>
            <w:tcW w:w="851" w:type="dxa"/>
            <w:tcBorders>
              <w:top w:val="nil"/>
              <w:left w:val="nil"/>
              <w:bottom w:val="single" w:sz="4" w:space="0" w:color="auto"/>
              <w:right w:val="single" w:sz="4" w:space="0" w:color="auto"/>
            </w:tcBorders>
            <w:shd w:val="clear" w:color="auto" w:fill="auto"/>
            <w:vAlign w:val="bottom"/>
          </w:tcPr>
          <w:p w:rsidR="009A191D" w:rsidRPr="009A191D" w:rsidRDefault="009A191D" w:rsidP="009A191D">
            <w:pPr>
              <w:jc w:val="center"/>
              <w:rPr>
                <w:sz w:val="24"/>
                <w:szCs w:val="24"/>
                <w:lang w:val="en-US"/>
              </w:rPr>
            </w:pPr>
            <w:r w:rsidRPr="009A191D">
              <w:rPr>
                <w:sz w:val="24"/>
                <w:szCs w:val="24"/>
              </w:rPr>
              <w:t>шт</w:t>
            </w:r>
          </w:p>
        </w:tc>
        <w:tc>
          <w:tcPr>
            <w:tcW w:w="1417" w:type="dxa"/>
            <w:tcBorders>
              <w:top w:val="nil"/>
              <w:left w:val="nil"/>
              <w:bottom w:val="single" w:sz="4" w:space="0" w:color="auto"/>
              <w:right w:val="single" w:sz="4" w:space="0" w:color="auto"/>
            </w:tcBorders>
            <w:shd w:val="clear" w:color="auto" w:fill="auto"/>
            <w:vAlign w:val="bottom"/>
          </w:tcPr>
          <w:p w:rsidR="009A191D" w:rsidRPr="009A191D" w:rsidRDefault="009A191D" w:rsidP="009A191D">
            <w:pPr>
              <w:jc w:val="right"/>
              <w:rPr>
                <w:color w:val="000000"/>
                <w:sz w:val="24"/>
                <w:szCs w:val="24"/>
              </w:rPr>
            </w:pPr>
            <w:r w:rsidRPr="009A191D">
              <w:rPr>
                <w:color w:val="000000"/>
                <w:sz w:val="24"/>
                <w:szCs w:val="24"/>
              </w:rPr>
              <w:t>3 203,59</w:t>
            </w:r>
          </w:p>
        </w:tc>
      </w:tr>
      <w:tr w:rsidR="009A191D" w:rsidRPr="009A191D" w:rsidTr="00B20052">
        <w:trPr>
          <w:trHeight w:val="195"/>
        </w:trPr>
        <w:tc>
          <w:tcPr>
            <w:tcW w:w="709" w:type="dxa"/>
            <w:tcBorders>
              <w:top w:val="nil"/>
              <w:left w:val="single" w:sz="4" w:space="0" w:color="auto"/>
              <w:bottom w:val="single" w:sz="4" w:space="0" w:color="auto"/>
              <w:right w:val="single" w:sz="4" w:space="0" w:color="auto"/>
            </w:tcBorders>
            <w:shd w:val="clear" w:color="auto" w:fill="auto"/>
          </w:tcPr>
          <w:p w:rsidR="009A191D" w:rsidRPr="009A191D" w:rsidRDefault="009A191D" w:rsidP="009A191D">
            <w:pPr>
              <w:jc w:val="center"/>
              <w:rPr>
                <w:sz w:val="24"/>
                <w:szCs w:val="24"/>
                <w:lang w:val="en-US"/>
              </w:rPr>
            </w:pPr>
            <w:r w:rsidRPr="009A191D">
              <w:rPr>
                <w:sz w:val="24"/>
                <w:szCs w:val="24"/>
                <w:lang w:val="en-US"/>
              </w:rPr>
              <w:t>3</w:t>
            </w:r>
          </w:p>
        </w:tc>
        <w:tc>
          <w:tcPr>
            <w:tcW w:w="5953" w:type="dxa"/>
            <w:tcBorders>
              <w:top w:val="nil"/>
              <w:left w:val="single" w:sz="4" w:space="0" w:color="auto"/>
              <w:bottom w:val="single" w:sz="4" w:space="0" w:color="auto"/>
              <w:right w:val="single" w:sz="4" w:space="0" w:color="auto"/>
            </w:tcBorders>
            <w:shd w:val="clear" w:color="auto" w:fill="auto"/>
            <w:vAlign w:val="center"/>
          </w:tcPr>
          <w:p w:rsidR="009A191D" w:rsidRPr="009A191D" w:rsidRDefault="009A191D" w:rsidP="009A191D">
            <w:pPr>
              <w:rPr>
                <w:rFonts w:eastAsia="Courier New"/>
                <w:color w:val="000000"/>
                <w:sz w:val="24"/>
                <w:szCs w:val="24"/>
                <w:lang w:val="en-US" w:bidi="ru-RU"/>
              </w:rPr>
            </w:pPr>
            <w:r w:rsidRPr="009A191D">
              <w:rPr>
                <w:sz w:val="24"/>
                <w:szCs w:val="24"/>
              </w:rPr>
              <w:t>Картридж</w:t>
            </w:r>
            <w:r w:rsidRPr="009A191D">
              <w:rPr>
                <w:sz w:val="24"/>
                <w:szCs w:val="24"/>
                <w:lang w:val="en-US"/>
              </w:rPr>
              <w:t xml:space="preserve"> </w:t>
            </w:r>
            <w:r w:rsidRPr="009A191D">
              <w:rPr>
                <w:sz w:val="24"/>
                <w:szCs w:val="24"/>
              </w:rPr>
              <w:t>лазерный</w:t>
            </w:r>
            <w:r w:rsidRPr="009A191D">
              <w:rPr>
                <w:sz w:val="24"/>
                <w:szCs w:val="24"/>
                <w:lang w:val="en-US"/>
              </w:rPr>
              <w:t xml:space="preserve">, </w:t>
            </w:r>
            <w:r w:rsidRPr="009A191D">
              <w:rPr>
                <w:sz w:val="24"/>
                <w:szCs w:val="24"/>
              </w:rPr>
              <w:t>желтый</w:t>
            </w:r>
            <w:r w:rsidRPr="009A191D">
              <w:rPr>
                <w:sz w:val="24"/>
                <w:szCs w:val="24"/>
                <w:lang w:val="en-US"/>
              </w:rPr>
              <w:t xml:space="preserve"> (Yellow), XEROX 106R01603</w:t>
            </w:r>
            <w:r w:rsidR="00A67D31" w:rsidRPr="00A67D31">
              <w:rPr>
                <w:sz w:val="24"/>
                <w:szCs w:val="24"/>
                <w:lang w:val="en-US"/>
              </w:rPr>
              <w:t>/</w:t>
            </w:r>
            <w:r w:rsidR="00A67D31">
              <w:rPr>
                <w:sz w:val="24"/>
                <w:szCs w:val="24"/>
              </w:rPr>
              <w:t>аналог</w:t>
            </w:r>
          </w:p>
        </w:tc>
        <w:tc>
          <w:tcPr>
            <w:tcW w:w="851" w:type="dxa"/>
            <w:tcBorders>
              <w:top w:val="nil"/>
              <w:left w:val="single" w:sz="4" w:space="0" w:color="auto"/>
              <w:bottom w:val="single" w:sz="4" w:space="0" w:color="auto"/>
              <w:right w:val="single" w:sz="4" w:space="0" w:color="auto"/>
            </w:tcBorders>
            <w:shd w:val="clear" w:color="auto" w:fill="auto"/>
            <w:vAlign w:val="bottom"/>
          </w:tcPr>
          <w:p w:rsidR="009A191D" w:rsidRPr="009A191D" w:rsidRDefault="009A191D" w:rsidP="009A191D">
            <w:pPr>
              <w:jc w:val="center"/>
              <w:rPr>
                <w:sz w:val="24"/>
                <w:szCs w:val="24"/>
                <w:lang w:val="en-US"/>
              </w:rPr>
            </w:pPr>
            <w:r w:rsidRPr="009A191D">
              <w:rPr>
                <w:sz w:val="24"/>
                <w:szCs w:val="24"/>
              </w:rPr>
              <w:t>шт</w:t>
            </w:r>
          </w:p>
        </w:tc>
        <w:tc>
          <w:tcPr>
            <w:tcW w:w="1417" w:type="dxa"/>
            <w:tcBorders>
              <w:top w:val="nil"/>
              <w:left w:val="single" w:sz="4" w:space="0" w:color="auto"/>
              <w:bottom w:val="single" w:sz="4" w:space="0" w:color="auto"/>
              <w:right w:val="single" w:sz="4" w:space="0" w:color="auto"/>
            </w:tcBorders>
            <w:shd w:val="clear" w:color="auto" w:fill="auto"/>
            <w:vAlign w:val="bottom"/>
          </w:tcPr>
          <w:p w:rsidR="009A191D" w:rsidRPr="009A191D" w:rsidRDefault="009A191D" w:rsidP="009A191D">
            <w:pPr>
              <w:jc w:val="right"/>
              <w:rPr>
                <w:color w:val="000000"/>
                <w:sz w:val="24"/>
                <w:szCs w:val="24"/>
              </w:rPr>
            </w:pPr>
            <w:r w:rsidRPr="009A191D">
              <w:rPr>
                <w:color w:val="000000"/>
                <w:sz w:val="24"/>
                <w:szCs w:val="24"/>
              </w:rPr>
              <w:t>3 203,59</w:t>
            </w:r>
          </w:p>
        </w:tc>
      </w:tr>
      <w:tr w:rsidR="009A191D" w:rsidRPr="009A191D" w:rsidTr="00B20052">
        <w:trPr>
          <w:trHeight w:val="227"/>
        </w:trPr>
        <w:tc>
          <w:tcPr>
            <w:tcW w:w="709" w:type="dxa"/>
            <w:tcBorders>
              <w:top w:val="nil"/>
              <w:left w:val="single" w:sz="4" w:space="0" w:color="auto"/>
              <w:bottom w:val="single" w:sz="4" w:space="0" w:color="auto"/>
              <w:right w:val="single" w:sz="4" w:space="0" w:color="auto"/>
            </w:tcBorders>
            <w:shd w:val="clear" w:color="auto" w:fill="auto"/>
          </w:tcPr>
          <w:p w:rsidR="009A191D" w:rsidRPr="009A191D" w:rsidRDefault="009A191D" w:rsidP="009A191D">
            <w:pPr>
              <w:jc w:val="center"/>
              <w:rPr>
                <w:sz w:val="24"/>
                <w:szCs w:val="24"/>
                <w:lang w:val="en-US"/>
              </w:rPr>
            </w:pPr>
            <w:r w:rsidRPr="009A191D">
              <w:rPr>
                <w:sz w:val="24"/>
                <w:szCs w:val="24"/>
                <w:lang w:val="en-US"/>
              </w:rPr>
              <w:t>4</w:t>
            </w:r>
          </w:p>
        </w:tc>
        <w:tc>
          <w:tcPr>
            <w:tcW w:w="5953" w:type="dxa"/>
            <w:tcBorders>
              <w:top w:val="nil"/>
              <w:left w:val="nil"/>
              <w:bottom w:val="single" w:sz="4" w:space="0" w:color="auto"/>
              <w:right w:val="single" w:sz="4" w:space="0" w:color="auto"/>
            </w:tcBorders>
            <w:shd w:val="clear" w:color="auto" w:fill="auto"/>
            <w:vAlign w:val="center"/>
          </w:tcPr>
          <w:p w:rsidR="009A191D" w:rsidRPr="009A191D" w:rsidRDefault="009A191D" w:rsidP="009A191D">
            <w:pPr>
              <w:rPr>
                <w:rFonts w:eastAsia="Courier New"/>
                <w:color w:val="000000"/>
                <w:sz w:val="24"/>
                <w:szCs w:val="24"/>
                <w:lang w:bidi="ru-RU"/>
              </w:rPr>
            </w:pPr>
            <w:r w:rsidRPr="009A191D">
              <w:rPr>
                <w:sz w:val="24"/>
                <w:szCs w:val="24"/>
              </w:rPr>
              <w:t>Картридж лазерный, черный (Black), XEROX 106R01604</w:t>
            </w:r>
            <w:r w:rsidR="00A67D31">
              <w:rPr>
                <w:sz w:val="24"/>
                <w:szCs w:val="24"/>
              </w:rPr>
              <w:t>/аналог</w:t>
            </w:r>
          </w:p>
        </w:tc>
        <w:tc>
          <w:tcPr>
            <w:tcW w:w="851" w:type="dxa"/>
            <w:tcBorders>
              <w:top w:val="nil"/>
              <w:left w:val="nil"/>
              <w:bottom w:val="single" w:sz="4" w:space="0" w:color="auto"/>
              <w:right w:val="single" w:sz="4" w:space="0" w:color="auto"/>
            </w:tcBorders>
            <w:shd w:val="clear" w:color="auto" w:fill="auto"/>
            <w:vAlign w:val="bottom"/>
          </w:tcPr>
          <w:p w:rsidR="009A191D" w:rsidRPr="009A191D" w:rsidRDefault="009A191D" w:rsidP="009A191D">
            <w:pPr>
              <w:jc w:val="center"/>
              <w:rPr>
                <w:sz w:val="24"/>
                <w:szCs w:val="24"/>
              </w:rPr>
            </w:pPr>
            <w:r w:rsidRPr="009A191D">
              <w:rPr>
                <w:sz w:val="24"/>
                <w:szCs w:val="24"/>
              </w:rPr>
              <w:t>шт</w:t>
            </w:r>
          </w:p>
        </w:tc>
        <w:tc>
          <w:tcPr>
            <w:tcW w:w="1417" w:type="dxa"/>
            <w:tcBorders>
              <w:top w:val="nil"/>
              <w:left w:val="nil"/>
              <w:bottom w:val="single" w:sz="4" w:space="0" w:color="auto"/>
              <w:right w:val="single" w:sz="4" w:space="0" w:color="auto"/>
            </w:tcBorders>
            <w:shd w:val="clear" w:color="auto" w:fill="auto"/>
            <w:vAlign w:val="bottom"/>
          </w:tcPr>
          <w:p w:rsidR="009A191D" w:rsidRPr="009A191D" w:rsidRDefault="009A191D" w:rsidP="009A191D">
            <w:pPr>
              <w:jc w:val="right"/>
              <w:rPr>
                <w:color w:val="000000"/>
                <w:sz w:val="24"/>
                <w:szCs w:val="24"/>
              </w:rPr>
            </w:pPr>
            <w:r w:rsidRPr="009A191D">
              <w:rPr>
                <w:color w:val="000000"/>
                <w:sz w:val="24"/>
                <w:szCs w:val="24"/>
              </w:rPr>
              <w:t>3 203,59</w:t>
            </w:r>
          </w:p>
        </w:tc>
      </w:tr>
      <w:tr w:rsidR="009A191D" w:rsidRPr="009A191D" w:rsidTr="00B20052">
        <w:trPr>
          <w:trHeight w:val="130"/>
        </w:trPr>
        <w:tc>
          <w:tcPr>
            <w:tcW w:w="709" w:type="dxa"/>
            <w:tcBorders>
              <w:top w:val="nil"/>
              <w:left w:val="single" w:sz="4" w:space="0" w:color="auto"/>
              <w:bottom w:val="single" w:sz="4" w:space="0" w:color="auto"/>
              <w:right w:val="single" w:sz="4" w:space="0" w:color="auto"/>
            </w:tcBorders>
            <w:shd w:val="clear" w:color="auto" w:fill="auto"/>
          </w:tcPr>
          <w:p w:rsidR="009A191D" w:rsidRPr="009A191D" w:rsidRDefault="009A191D" w:rsidP="009A191D">
            <w:pPr>
              <w:jc w:val="center"/>
              <w:rPr>
                <w:sz w:val="24"/>
                <w:szCs w:val="24"/>
                <w:lang w:val="en-US"/>
              </w:rPr>
            </w:pPr>
            <w:r w:rsidRPr="009A191D">
              <w:rPr>
                <w:sz w:val="24"/>
                <w:szCs w:val="24"/>
                <w:lang w:val="en-US"/>
              </w:rPr>
              <w:t>5</w:t>
            </w:r>
          </w:p>
        </w:tc>
        <w:tc>
          <w:tcPr>
            <w:tcW w:w="5953" w:type="dxa"/>
            <w:tcBorders>
              <w:top w:val="nil"/>
              <w:left w:val="nil"/>
              <w:bottom w:val="single" w:sz="4" w:space="0" w:color="auto"/>
              <w:right w:val="single" w:sz="4" w:space="0" w:color="auto"/>
            </w:tcBorders>
            <w:shd w:val="clear" w:color="auto" w:fill="auto"/>
            <w:vAlign w:val="center"/>
          </w:tcPr>
          <w:p w:rsidR="009A191D" w:rsidRPr="009A191D" w:rsidRDefault="009A191D" w:rsidP="009A191D">
            <w:pPr>
              <w:rPr>
                <w:rFonts w:eastAsia="Courier New"/>
                <w:color w:val="000000"/>
                <w:sz w:val="24"/>
                <w:szCs w:val="24"/>
                <w:lang w:bidi="ru-RU"/>
              </w:rPr>
            </w:pPr>
            <w:r w:rsidRPr="009A191D">
              <w:rPr>
                <w:sz w:val="24"/>
                <w:szCs w:val="24"/>
              </w:rPr>
              <w:t>Картридж лазерный, черный (Black), XEROX 106R02310</w:t>
            </w:r>
            <w:r w:rsidR="00A67D31">
              <w:rPr>
                <w:sz w:val="24"/>
                <w:szCs w:val="24"/>
              </w:rPr>
              <w:t>/аналог</w:t>
            </w:r>
          </w:p>
        </w:tc>
        <w:tc>
          <w:tcPr>
            <w:tcW w:w="851" w:type="dxa"/>
            <w:tcBorders>
              <w:top w:val="single" w:sz="4" w:space="0" w:color="auto"/>
              <w:left w:val="nil"/>
              <w:bottom w:val="single" w:sz="4" w:space="0" w:color="auto"/>
              <w:right w:val="single" w:sz="4" w:space="0" w:color="auto"/>
            </w:tcBorders>
            <w:shd w:val="clear" w:color="auto" w:fill="auto"/>
            <w:vAlign w:val="bottom"/>
          </w:tcPr>
          <w:p w:rsidR="009A191D" w:rsidRPr="009A191D" w:rsidRDefault="009A191D" w:rsidP="009A191D">
            <w:pPr>
              <w:jc w:val="center"/>
              <w:rPr>
                <w:sz w:val="24"/>
                <w:szCs w:val="24"/>
              </w:rPr>
            </w:pPr>
            <w:r w:rsidRPr="009A191D">
              <w:rPr>
                <w:sz w:val="24"/>
                <w:szCs w:val="24"/>
              </w:rPr>
              <w:t>шт</w:t>
            </w:r>
          </w:p>
        </w:tc>
        <w:tc>
          <w:tcPr>
            <w:tcW w:w="1417" w:type="dxa"/>
            <w:tcBorders>
              <w:top w:val="nil"/>
              <w:left w:val="nil"/>
              <w:bottom w:val="single" w:sz="4" w:space="0" w:color="auto"/>
              <w:right w:val="single" w:sz="4" w:space="0" w:color="auto"/>
            </w:tcBorders>
            <w:shd w:val="clear" w:color="auto" w:fill="auto"/>
            <w:vAlign w:val="bottom"/>
          </w:tcPr>
          <w:p w:rsidR="009A191D" w:rsidRPr="009A191D" w:rsidRDefault="009A191D" w:rsidP="009A191D">
            <w:pPr>
              <w:jc w:val="right"/>
              <w:rPr>
                <w:color w:val="000000"/>
                <w:sz w:val="24"/>
                <w:szCs w:val="24"/>
              </w:rPr>
            </w:pPr>
            <w:r w:rsidRPr="009A191D">
              <w:rPr>
                <w:color w:val="000000"/>
                <w:sz w:val="24"/>
                <w:szCs w:val="24"/>
              </w:rPr>
              <w:t>12 173,65</w:t>
            </w:r>
          </w:p>
        </w:tc>
      </w:tr>
      <w:tr w:rsidR="009A191D" w:rsidRPr="009A191D" w:rsidTr="00B20052">
        <w:trPr>
          <w:trHeight w:val="177"/>
        </w:trPr>
        <w:tc>
          <w:tcPr>
            <w:tcW w:w="709" w:type="dxa"/>
            <w:tcBorders>
              <w:top w:val="nil"/>
              <w:left w:val="single" w:sz="4" w:space="0" w:color="auto"/>
              <w:bottom w:val="single" w:sz="4" w:space="0" w:color="auto"/>
              <w:right w:val="single" w:sz="4" w:space="0" w:color="auto"/>
            </w:tcBorders>
            <w:shd w:val="clear" w:color="auto" w:fill="auto"/>
          </w:tcPr>
          <w:p w:rsidR="009A191D" w:rsidRPr="009A191D" w:rsidRDefault="009A191D" w:rsidP="009A191D">
            <w:pPr>
              <w:jc w:val="center"/>
              <w:rPr>
                <w:sz w:val="24"/>
                <w:szCs w:val="24"/>
                <w:lang w:val="en-US"/>
              </w:rPr>
            </w:pPr>
            <w:r w:rsidRPr="009A191D">
              <w:rPr>
                <w:sz w:val="24"/>
                <w:szCs w:val="24"/>
                <w:lang w:val="en-US"/>
              </w:rPr>
              <w:t>6</w:t>
            </w:r>
          </w:p>
        </w:tc>
        <w:tc>
          <w:tcPr>
            <w:tcW w:w="5953" w:type="dxa"/>
            <w:tcBorders>
              <w:top w:val="single" w:sz="4" w:space="0" w:color="auto"/>
              <w:left w:val="nil"/>
              <w:bottom w:val="single" w:sz="4" w:space="0" w:color="auto"/>
              <w:right w:val="single" w:sz="4" w:space="0" w:color="auto"/>
            </w:tcBorders>
            <w:shd w:val="clear" w:color="auto" w:fill="auto"/>
            <w:vAlign w:val="center"/>
          </w:tcPr>
          <w:p w:rsidR="009A191D" w:rsidRPr="009A191D" w:rsidRDefault="009A191D" w:rsidP="009A191D">
            <w:pPr>
              <w:rPr>
                <w:rFonts w:eastAsia="Courier New"/>
                <w:color w:val="000000"/>
                <w:sz w:val="24"/>
                <w:szCs w:val="24"/>
                <w:lang w:bidi="ru-RU"/>
              </w:rPr>
            </w:pPr>
            <w:r w:rsidRPr="009A191D">
              <w:rPr>
                <w:sz w:val="24"/>
                <w:szCs w:val="24"/>
              </w:rPr>
              <w:t>Модуль формирования изображения черный (Black), XEROX 676K05360 оригинал</w:t>
            </w:r>
          </w:p>
        </w:tc>
        <w:tc>
          <w:tcPr>
            <w:tcW w:w="851" w:type="dxa"/>
            <w:tcBorders>
              <w:top w:val="single" w:sz="4" w:space="0" w:color="auto"/>
              <w:left w:val="nil"/>
              <w:bottom w:val="single" w:sz="4" w:space="0" w:color="auto"/>
              <w:right w:val="single" w:sz="4" w:space="0" w:color="auto"/>
            </w:tcBorders>
            <w:shd w:val="clear" w:color="auto" w:fill="auto"/>
            <w:vAlign w:val="bottom"/>
          </w:tcPr>
          <w:p w:rsidR="009A191D" w:rsidRPr="009A191D" w:rsidRDefault="009A191D" w:rsidP="009A191D">
            <w:pPr>
              <w:jc w:val="center"/>
              <w:rPr>
                <w:sz w:val="24"/>
                <w:szCs w:val="24"/>
              </w:rPr>
            </w:pPr>
            <w:r w:rsidRPr="009A191D">
              <w:rPr>
                <w:sz w:val="24"/>
                <w:szCs w:val="24"/>
              </w:rPr>
              <w:t>шт</w:t>
            </w:r>
          </w:p>
        </w:tc>
        <w:tc>
          <w:tcPr>
            <w:tcW w:w="1417" w:type="dxa"/>
            <w:tcBorders>
              <w:top w:val="single" w:sz="4" w:space="0" w:color="auto"/>
              <w:left w:val="nil"/>
              <w:bottom w:val="single" w:sz="4" w:space="0" w:color="auto"/>
              <w:right w:val="single" w:sz="4" w:space="0" w:color="auto"/>
            </w:tcBorders>
            <w:shd w:val="clear" w:color="auto" w:fill="auto"/>
            <w:vAlign w:val="bottom"/>
          </w:tcPr>
          <w:p w:rsidR="009A191D" w:rsidRPr="009A191D" w:rsidRDefault="009A191D" w:rsidP="009A191D">
            <w:pPr>
              <w:jc w:val="right"/>
              <w:rPr>
                <w:color w:val="000000"/>
                <w:sz w:val="24"/>
                <w:szCs w:val="24"/>
              </w:rPr>
            </w:pPr>
            <w:r w:rsidRPr="009A191D">
              <w:rPr>
                <w:color w:val="000000"/>
                <w:sz w:val="24"/>
                <w:szCs w:val="24"/>
              </w:rPr>
              <w:t>18 340,56</w:t>
            </w:r>
          </w:p>
        </w:tc>
      </w:tr>
      <w:tr w:rsidR="009A191D" w:rsidRPr="009A191D" w:rsidTr="00B20052">
        <w:trPr>
          <w:trHeight w:val="265"/>
        </w:trPr>
        <w:tc>
          <w:tcPr>
            <w:tcW w:w="709" w:type="dxa"/>
            <w:tcBorders>
              <w:top w:val="single" w:sz="4" w:space="0" w:color="auto"/>
              <w:left w:val="single" w:sz="4" w:space="0" w:color="auto"/>
              <w:bottom w:val="single" w:sz="4" w:space="0" w:color="auto"/>
              <w:right w:val="single" w:sz="4" w:space="0" w:color="auto"/>
            </w:tcBorders>
            <w:shd w:val="clear" w:color="auto" w:fill="auto"/>
          </w:tcPr>
          <w:p w:rsidR="009A191D" w:rsidRPr="009A191D" w:rsidRDefault="009A191D" w:rsidP="009A191D">
            <w:pPr>
              <w:jc w:val="center"/>
              <w:rPr>
                <w:sz w:val="24"/>
                <w:szCs w:val="24"/>
                <w:lang w:val="en-US"/>
              </w:rPr>
            </w:pPr>
            <w:r w:rsidRPr="009A191D">
              <w:rPr>
                <w:sz w:val="24"/>
                <w:szCs w:val="24"/>
                <w:lang w:val="en-US"/>
              </w:rPr>
              <w:t>7</w:t>
            </w:r>
          </w:p>
        </w:tc>
        <w:tc>
          <w:tcPr>
            <w:tcW w:w="5953" w:type="dxa"/>
            <w:tcBorders>
              <w:top w:val="single" w:sz="4" w:space="0" w:color="auto"/>
              <w:left w:val="nil"/>
              <w:bottom w:val="single" w:sz="4" w:space="0" w:color="auto"/>
              <w:right w:val="single" w:sz="4" w:space="0" w:color="auto"/>
            </w:tcBorders>
            <w:shd w:val="clear" w:color="auto" w:fill="auto"/>
            <w:vAlign w:val="center"/>
          </w:tcPr>
          <w:p w:rsidR="009A191D" w:rsidRPr="009A191D" w:rsidRDefault="009A191D" w:rsidP="009A191D">
            <w:pPr>
              <w:rPr>
                <w:b/>
                <w:sz w:val="24"/>
                <w:szCs w:val="24"/>
              </w:rPr>
            </w:pPr>
            <w:r w:rsidRPr="009A191D">
              <w:rPr>
                <w:sz w:val="24"/>
                <w:szCs w:val="24"/>
              </w:rPr>
              <w:t>Тонер черный (Black), XEROX 006R01517</w:t>
            </w:r>
            <w:r w:rsidR="00A67D31">
              <w:rPr>
                <w:sz w:val="24"/>
                <w:szCs w:val="24"/>
              </w:rPr>
              <w:t>/аналог</w:t>
            </w:r>
          </w:p>
        </w:tc>
        <w:tc>
          <w:tcPr>
            <w:tcW w:w="851" w:type="dxa"/>
            <w:tcBorders>
              <w:top w:val="single" w:sz="4" w:space="0" w:color="auto"/>
              <w:left w:val="nil"/>
              <w:bottom w:val="single" w:sz="4" w:space="0" w:color="auto"/>
              <w:right w:val="single" w:sz="4" w:space="0" w:color="auto"/>
            </w:tcBorders>
            <w:shd w:val="clear" w:color="auto" w:fill="auto"/>
            <w:vAlign w:val="bottom"/>
          </w:tcPr>
          <w:p w:rsidR="009A191D" w:rsidRPr="009A191D" w:rsidRDefault="009A191D" w:rsidP="009A191D">
            <w:pPr>
              <w:jc w:val="center"/>
              <w:rPr>
                <w:sz w:val="24"/>
                <w:szCs w:val="24"/>
              </w:rPr>
            </w:pPr>
            <w:r w:rsidRPr="009A191D">
              <w:rPr>
                <w:sz w:val="24"/>
                <w:szCs w:val="24"/>
              </w:rPr>
              <w:t>шт</w:t>
            </w:r>
          </w:p>
        </w:tc>
        <w:tc>
          <w:tcPr>
            <w:tcW w:w="1417" w:type="dxa"/>
            <w:tcBorders>
              <w:top w:val="single" w:sz="4" w:space="0" w:color="auto"/>
              <w:left w:val="nil"/>
              <w:bottom w:val="single" w:sz="4" w:space="0" w:color="auto"/>
              <w:right w:val="single" w:sz="4" w:space="0" w:color="auto"/>
            </w:tcBorders>
            <w:shd w:val="clear" w:color="auto" w:fill="auto"/>
            <w:vAlign w:val="bottom"/>
          </w:tcPr>
          <w:p w:rsidR="009A191D" w:rsidRPr="009A191D" w:rsidRDefault="009A191D" w:rsidP="009A191D">
            <w:pPr>
              <w:jc w:val="right"/>
              <w:rPr>
                <w:color w:val="000000"/>
                <w:sz w:val="24"/>
                <w:szCs w:val="24"/>
              </w:rPr>
            </w:pPr>
            <w:r w:rsidRPr="009A191D">
              <w:rPr>
                <w:color w:val="000000"/>
                <w:sz w:val="24"/>
                <w:szCs w:val="24"/>
              </w:rPr>
              <w:t>2 562,87</w:t>
            </w:r>
          </w:p>
        </w:tc>
      </w:tr>
      <w:tr w:rsidR="009A191D" w:rsidRPr="009A191D" w:rsidTr="00B20052">
        <w:trPr>
          <w:trHeight w:val="269"/>
        </w:trPr>
        <w:tc>
          <w:tcPr>
            <w:tcW w:w="709" w:type="dxa"/>
            <w:tcBorders>
              <w:top w:val="nil"/>
              <w:left w:val="single" w:sz="4" w:space="0" w:color="auto"/>
              <w:bottom w:val="single" w:sz="4" w:space="0" w:color="auto"/>
              <w:right w:val="single" w:sz="4" w:space="0" w:color="auto"/>
            </w:tcBorders>
            <w:shd w:val="clear" w:color="auto" w:fill="auto"/>
          </w:tcPr>
          <w:p w:rsidR="009A191D" w:rsidRPr="009A191D" w:rsidRDefault="009A191D" w:rsidP="009A191D">
            <w:pPr>
              <w:jc w:val="center"/>
              <w:rPr>
                <w:sz w:val="24"/>
                <w:szCs w:val="24"/>
                <w:lang w:val="en-US"/>
              </w:rPr>
            </w:pPr>
            <w:r w:rsidRPr="009A191D">
              <w:rPr>
                <w:sz w:val="24"/>
                <w:szCs w:val="24"/>
                <w:lang w:val="en-US"/>
              </w:rPr>
              <w:t>8</w:t>
            </w:r>
          </w:p>
        </w:tc>
        <w:tc>
          <w:tcPr>
            <w:tcW w:w="5953" w:type="dxa"/>
            <w:tcBorders>
              <w:top w:val="nil"/>
              <w:left w:val="nil"/>
              <w:bottom w:val="single" w:sz="4" w:space="0" w:color="auto"/>
              <w:right w:val="single" w:sz="4" w:space="0" w:color="auto"/>
            </w:tcBorders>
            <w:shd w:val="clear" w:color="auto" w:fill="auto"/>
            <w:vAlign w:val="center"/>
          </w:tcPr>
          <w:p w:rsidR="009A191D" w:rsidRPr="009A191D" w:rsidRDefault="009A191D" w:rsidP="009A191D">
            <w:pPr>
              <w:rPr>
                <w:rFonts w:eastAsia="Courier New"/>
                <w:color w:val="000000"/>
                <w:sz w:val="24"/>
                <w:szCs w:val="24"/>
                <w:lang w:val="en-US" w:bidi="ru-RU"/>
              </w:rPr>
            </w:pPr>
            <w:r w:rsidRPr="009A191D">
              <w:rPr>
                <w:sz w:val="24"/>
                <w:szCs w:val="24"/>
              </w:rPr>
              <w:t>Тонер</w:t>
            </w:r>
            <w:r w:rsidRPr="009A191D">
              <w:rPr>
                <w:sz w:val="24"/>
                <w:szCs w:val="24"/>
                <w:lang w:val="en-US"/>
              </w:rPr>
              <w:t xml:space="preserve"> </w:t>
            </w:r>
            <w:r w:rsidRPr="009A191D">
              <w:rPr>
                <w:sz w:val="24"/>
                <w:szCs w:val="24"/>
              </w:rPr>
              <w:t>желтый</w:t>
            </w:r>
            <w:r w:rsidRPr="009A191D">
              <w:rPr>
                <w:sz w:val="24"/>
                <w:szCs w:val="24"/>
                <w:lang w:val="en-US"/>
              </w:rPr>
              <w:t xml:space="preserve"> (Yellow), XEROX 006R01518</w:t>
            </w:r>
            <w:r w:rsidR="00A67D31" w:rsidRPr="00A67D31">
              <w:rPr>
                <w:sz w:val="24"/>
                <w:szCs w:val="24"/>
                <w:lang w:val="en-US"/>
              </w:rPr>
              <w:t>/</w:t>
            </w:r>
            <w:r w:rsidR="00A67D31">
              <w:rPr>
                <w:sz w:val="24"/>
                <w:szCs w:val="24"/>
              </w:rPr>
              <w:t>аналог</w:t>
            </w:r>
          </w:p>
        </w:tc>
        <w:tc>
          <w:tcPr>
            <w:tcW w:w="851" w:type="dxa"/>
            <w:tcBorders>
              <w:top w:val="nil"/>
              <w:left w:val="nil"/>
              <w:bottom w:val="single" w:sz="4" w:space="0" w:color="auto"/>
              <w:right w:val="single" w:sz="4" w:space="0" w:color="auto"/>
            </w:tcBorders>
            <w:shd w:val="clear" w:color="auto" w:fill="auto"/>
            <w:vAlign w:val="bottom"/>
          </w:tcPr>
          <w:p w:rsidR="009A191D" w:rsidRPr="009A191D" w:rsidRDefault="009A191D" w:rsidP="009A191D">
            <w:pPr>
              <w:jc w:val="center"/>
              <w:rPr>
                <w:sz w:val="24"/>
                <w:szCs w:val="24"/>
                <w:lang w:val="en-US"/>
              </w:rPr>
            </w:pPr>
            <w:r w:rsidRPr="009A191D">
              <w:rPr>
                <w:sz w:val="24"/>
                <w:szCs w:val="24"/>
              </w:rPr>
              <w:t>шт</w:t>
            </w:r>
          </w:p>
        </w:tc>
        <w:tc>
          <w:tcPr>
            <w:tcW w:w="1417" w:type="dxa"/>
            <w:tcBorders>
              <w:top w:val="nil"/>
              <w:left w:val="nil"/>
              <w:bottom w:val="single" w:sz="4" w:space="0" w:color="auto"/>
              <w:right w:val="single" w:sz="4" w:space="0" w:color="auto"/>
            </w:tcBorders>
            <w:shd w:val="clear" w:color="auto" w:fill="auto"/>
            <w:vAlign w:val="bottom"/>
          </w:tcPr>
          <w:p w:rsidR="009A191D" w:rsidRPr="009A191D" w:rsidRDefault="009A191D" w:rsidP="009A191D">
            <w:pPr>
              <w:jc w:val="right"/>
              <w:rPr>
                <w:color w:val="000000"/>
                <w:sz w:val="24"/>
                <w:szCs w:val="24"/>
              </w:rPr>
            </w:pPr>
            <w:r w:rsidRPr="009A191D">
              <w:rPr>
                <w:color w:val="000000"/>
                <w:sz w:val="24"/>
                <w:szCs w:val="24"/>
              </w:rPr>
              <w:t>2 562,87</w:t>
            </w:r>
          </w:p>
        </w:tc>
      </w:tr>
      <w:tr w:rsidR="009A191D" w:rsidRPr="009A191D" w:rsidTr="00B20052">
        <w:trPr>
          <w:trHeight w:val="287"/>
        </w:trPr>
        <w:tc>
          <w:tcPr>
            <w:tcW w:w="709" w:type="dxa"/>
            <w:tcBorders>
              <w:top w:val="nil"/>
              <w:left w:val="single" w:sz="4" w:space="0" w:color="auto"/>
              <w:bottom w:val="single" w:sz="4" w:space="0" w:color="auto"/>
              <w:right w:val="single" w:sz="4" w:space="0" w:color="auto"/>
            </w:tcBorders>
            <w:shd w:val="clear" w:color="auto" w:fill="auto"/>
          </w:tcPr>
          <w:p w:rsidR="009A191D" w:rsidRPr="009A191D" w:rsidRDefault="009A191D" w:rsidP="009A191D">
            <w:pPr>
              <w:jc w:val="center"/>
              <w:rPr>
                <w:sz w:val="24"/>
                <w:szCs w:val="24"/>
                <w:lang w:val="en-US"/>
              </w:rPr>
            </w:pPr>
            <w:r w:rsidRPr="009A191D">
              <w:rPr>
                <w:sz w:val="24"/>
                <w:szCs w:val="24"/>
                <w:lang w:val="en-US"/>
              </w:rPr>
              <w:t>9</w:t>
            </w:r>
          </w:p>
        </w:tc>
        <w:tc>
          <w:tcPr>
            <w:tcW w:w="5953" w:type="dxa"/>
            <w:tcBorders>
              <w:top w:val="nil"/>
              <w:left w:val="nil"/>
              <w:bottom w:val="single" w:sz="4" w:space="0" w:color="auto"/>
              <w:right w:val="single" w:sz="4" w:space="0" w:color="auto"/>
            </w:tcBorders>
            <w:shd w:val="clear" w:color="auto" w:fill="auto"/>
            <w:vAlign w:val="center"/>
          </w:tcPr>
          <w:p w:rsidR="009A191D" w:rsidRPr="00A67D31" w:rsidRDefault="009A191D" w:rsidP="009A191D">
            <w:pPr>
              <w:rPr>
                <w:rFonts w:eastAsia="Courier New"/>
                <w:b/>
                <w:color w:val="000000"/>
                <w:sz w:val="24"/>
                <w:szCs w:val="24"/>
                <w:lang w:bidi="ru-RU"/>
              </w:rPr>
            </w:pPr>
            <w:r w:rsidRPr="009A191D">
              <w:rPr>
                <w:sz w:val="24"/>
                <w:szCs w:val="24"/>
              </w:rPr>
              <w:t>Тонер</w:t>
            </w:r>
            <w:r w:rsidRPr="00A67D31">
              <w:rPr>
                <w:sz w:val="24"/>
                <w:szCs w:val="24"/>
              </w:rPr>
              <w:t xml:space="preserve"> </w:t>
            </w:r>
            <w:r w:rsidRPr="009A191D">
              <w:rPr>
                <w:sz w:val="24"/>
                <w:szCs w:val="24"/>
              </w:rPr>
              <w:t>пурпурный</w:t>
            </w:r>
            <w:r w:rsidRPr="00A67D31">
              <w:rPr>
                <w:sz w:val="24"/>
                <w:szCs w:val="24"/>
              </w:rPr>
              <w:t xml:space="preserve"> (</w:t>
            </w:r>
            <w:r w:rsidRPr="009A191D">
              <w:rPr>
                <w:sz w:val="24"/>
                <w:szCs w:val="24"/>
                <w:lang w:val="en-US"/>
              </w:rPr>
              <w:t>Magenta</w:t>
            </w:r>
            <w:r w:rsidRPr="00A67D31">
              <w:rPr>
                <w:sz w:val="24"/>
                <w:szCs w:val="24"/>
              </w:rPr>
              <w:t xml:space="preserve">), </w:t>
            </w:r>
            <w:r w:rsidRPr="009A191D">
              <w:rPr>
                <w:sz w:val="24"/>
                <w:szCs w:val="24"/>
                <w:lang w:val="en-US"/>
              </w:rPr>
              <w:t>XEROX</w:t>
            </w:r>
            <w:r w:rsidRPr="00A67D31">
              <w:rPr>
                <w:sz w:val="24"/>
                <w:szCs w:val="24"/>
              </w:rPr>
              <w:t xml:space="preserve"> 006</w:t>
            </w:r>
            <w:r w:rsidRPr="009A191D">
              <w:rPr>
                <w:sz w:val="24"/>
                <w:szCs w:val="24"/>
                <w:lang w:val="en-US"/>
              </w:rPr>
              <w:t>R</w:t>
            </w:r>
            <w:r w:rsidRPr="00A67D31">
              <w:rPr>
                <w:sz w:val="24"/>
                <w:szCs w:val="24"/>
              </w:rPr>
              <w:t>01519</w:t>
            </w:r>
            <w:r w:rsidR="00A67D31">
              <w:rPr>
                <w:sz w:val="24"/>
                <w:szCs w:val="24"/>
              </w:rPr>
              <w:t>/аналог</w:t>
            </w:r>
          </w:p>
        </w:tc>
        <w:tc>
          <w:tcPr>
            <w:tcW w:w="851" w:type="dxa"/>
            <w:tcBorders>
              <w:top w:val="nil"/>
              <w:left w:val="nil"/>
              <w:bottom w:val="single" w:sz="4" w:space="0" w:color="auto"/>
              <w:right w:val="single" w:sz="4" w:space="0" w:color="auto"/>
            </w:tcBorders>
            <w:shd w:val="clear" w:color="auto" w:fill="auto"/>
            <w:vAlign w:val="bottom"/>
          </w:tcPr>
          <w:p w:rsidR="009A191D" w:rsidRPr="009A191D" w:rsidRDefault="009A191D" w:rsidP="009A191D">
            <w:pPr>
              <w:jc w:val="center"/>
              <w:rPr>
                <w:sz w:val="24"/>
                <w:szCs w:val="24"/>
                <w:lang w:val="en-US"/>
              </w:rPr>
            </w:pPr>
            <w:r w:rsidRPr="009A191D">
              <w:rPr>
                <w:sz w:val="24"/>
                <w:szCs w:val="24"/>
              </w:rPr>
              <w:t>шт</w:t>
            </w:r>
          </w:p>
        </w:tc>
        <w:tc>
          <w:tcPr>
            <w:tcW w:w="1417" w:type="dxa"/>
            <w:tcBorders>
              <w:top w:val="nil"/>
              <w:left w:val="nil"/>
              <w:bottom w:val="single" w:sz="4" w:space="0" w:color="auto"/>
              <w:right w:val="single" w:sz="4" w:space="0" w:color="auto"/>
            </w:tcBorders>
            <w:shd w:val="clear" w:color="auto" w:fill="auto"/>
            <w:vAlign w:val="bottom"/>
          </w:tcPr>
          <w:p w:rsidR="009A191D" w:rsidRPr="009A191D" w:rsidRDefault="009A191D" w:rsidP="009A191D">
            <w:pPr>
              <w:jc w:val="right"/>
              <w:rPr>
                <w:color w:val="000000"/>
                <w:sz w:val="24"/>
                <w:szCs w:val="24"/>
              </w:rPr>
            </w:pPr>
            <w:r w:rsidRPr="009A191D">
              <w:rPr>
                <w:color w:val="000000"/>
                <w:sz w:val="24"/>
                <w:szCs w:val="24"/>
              </w:rPr>
              <w:t>2 562,87</w:t>
            </w:r>
          </w:p>
        </w:tc>
      </w:tr>
      <w:tr w:rsidR="009A191D" w:rsidRPr="009A191D" w:rsidTr="00B20052">
        <w:trPr>
          <w:trHeight w:val="263"/>
        </w:trPr>
        <w:tc>
          <w:tcPr>
            <w:tcW w:w="709" w:type="dxa"/>
            <w:tcBorders>
              <w:top w:val="nil"/>
              <w:left w:val="single" w:sz="4" w:space="0" w:color="auto"/>
              <w:bottom w:val="single" w:sz="4" w:space="0" w:color="auto"/>
              <w:right w:val="single" w:sz="4" w:space="0" w:color="auto"/>
            </w:tcBorders>
            <w:shd w:val="clear" w:color="auto" w:fill="auto"/>
          </w:tcPr>
          <w:p w:rsidR="009A191D" w:rsidRPr="009A191D" w:rsidRDefault="009A191D" w:rsidP="009A191D">
            <w:pPr>
              <w:jc w:val="center"/>
              <w:rPr>
                <w:sz w:val="24"/>
                <w:szCs w:val="24"/>
                <w:lang w:val="en-US"/>
              </w:rPr>
            </w:pPr>
            <w:r w:rsidRPr="009A191D">
              <w:rPr>
                <w:sz w:val="24"/>
                <w:szCs w:val="24"/>
                <w:lang w:val="en-US"/>
              </w:rPr>
              <w:t>10</w:t>
            </w:r>
          </w:p>
        </w:tc>
        <w:tc>
          <w:tcPr>
            <w:tcW w:w="5953" w:type="dxa"/>
            <w:tcBorders>
              <w:top w:val="nil"/>
              <w:left w:val="nil"/>
              <w:bottom w:val="single" w:sz="4" w:space="0" w:color="auto"/>
              <w:right w:val="single" w:sz="4" w:space="0" w:color="auto"/>
            </w:tcBorders>
            <w:shd w:val="clear" w:color="auto" w:fill="auto"/>
            <w:vAlign w:val="center"/>
          </w:tcPr>
          <w:p w:rsidR="009A191D" w:rsidRPr="00A67D31" w:rsidRDefault="009A191D" w:rsidP="009A191D">
            <w:pPr>
              <w:rPr>
                <w:rFonts w:eastAsia="Courier New"/>
                <w:b/>
                <w:color w:val="000000"/>
                <w:sz w:val="24"/>
                <w:szCs w:val="24"/>
                <w:lang w:bidi="ru-RU"/>
              </w:rPr>
            </w:pPr>
            <w:r w:rsidRPr="009A191D">
              <w:rPr>
                <w:sz w:val="24"/>
                <w:szCs w:val="24"/>
              </w:rPr>
              <w:t>Тонер</w:t>
            </w:r>
            <w:r w:rsidRPr="00A67D31">
              <w:rPr>
                <w:sz w:val="24"/>
                <w:szCs w:val="24"/>
              </w:rPr>
              <w:t xml:space="preserve"> </w:t>
            </w:r>
            <w:r w:rsidRPr="009A191D">
              <w:rPr>
                <w:sz w:val="24"/>
                <w:szCs w:val="24"/>
              </w:rPr>
              <w:t>голубой</w:t>
            </w:r>
            <w:r w:rsidRPr="00A67D31">
              <w:rPr>
                <w:sz w:val="24"/>
                <w:szCs w:val="24"/>
              </w:rPr>
              <w:t xml:space="preserve"> (</w:t>
            </w:r>
            <w:r w:rsidRPr="009A191D">
              <w:rPr>
                <w:sz w:val="24"/>
                <w:szCs w:val="24"/>
                <w:lang w:val="en-US"/>
              </w:rPr>
              <w:t>Cyan</w:t>
            </w:r>
            <w:r w:rsidRPr="00A67D31">
              <w:rPr>
                <w:sz w:val="24"/>
                <w:szCs w:val="24"/>
              </w:rPr>
              <w:t xml:space="preserve">), </w:t>
            </w:r>
            <w:r w:rsidRPr="009A191D">
              <w:rPr>
                <w:sz w:val="24"/>
                <w:szCs w:val="24"/>
                <w:lang w:val="en-US"/>
              </w:rPr>
              <w:t>XEROX</w:t>
            </w:r>
            <w:r w:rsidRPr="00A67D31">
              <w:rPr>
                <w:sz w:val="24"/>
                <w:szCs w:val="24"/>
              </w:rPr>
              <w:t xml:space="preserve"> 006</w:t>
            </w:r>
            <w:r w:rsidRPr="009A191D">
              <w:rPr>
                <w:sz w:val="24"/>
                <w:szCs w:val="24"/>
                <w:lang w:val="en-US"/>
              </w:rPr>
              <w:t>R</w:t>
            </w:r>
            <w:r w:rsidRPr="00A67D31">
              <w:rPr>
                <w:sz w:val="24"/>
                <w:szCs w:val="24"/>
              </w:rPr>
              <w:t>01520</w:t>
            </w:r>
            <w:r w:rsidR="00A67D31">
              <w:rPr>
                <w:sz w:val="24"/>
                <w:szCs w:val="24"/>
              </w:rPr>
              <w:t>/аналог</w:t>
            </w:r>
          </w:p>
        </w:tc>
        <w:tc>
          <w:tcPr>
            <w:tcW w:w="851" w:type="dxa"/>
            <w:tcBorders>
              <w:top w:val="nil"/>
              <w:left w:val="nil"/>
              <w:bottom w:val="single" w:sz="4" w:space="0" w:color="auto"/>
              <w:right w:val="single" w:sz="4" w:space="0" w:color="auto"/>
            </w:tcBorders>
            <w:shd w:val="clear" w:color="auto" w:fill="auto"/>
            <w:vAlign w:val="bottom"/>
          </w:tcPr>
          <w:p w:rsidR="009A191D" w:rsidRPr="009A191D" w:rsidRDefault="009A191D" w:rsidP="009A191D">
            <w:pPr>
              <w:jc w:val="center"/>
              <w:rPr>
                <w:sz w:val="24"/>
                <w:szCs w:val="24"/>
                <w:lang w:val="en-US"/>
              </w:rPr>
            </w:pPr>
            <w:r w:rsidRPr="009A191D">
              <w:rPr>
                <w:sz w:val="24"/>
                <w:szCs w:val="24"/>
              </w:rPr>
              <w:t>шт</w:t>
            </w:r>
          </w:p>
        </w:tc>
        <w:tc>
          <w:tcPr>
            <w:tcW w:w="1417" w:type="dxa"/>
            <w:tcBorders>
              <w:top w:val="nil"/>
              <w:left w:val="nil"/>
              <w:bottom w:val="single" w:sz="4" w:space="0" w:color="auto"/>
              <w:right w:val="single" w:sz="4" w:space="0" w:color="auto"/>
            </w:tcBorders>
            <w:shd w:val="clear" w:color="auto" w:fill="auto"/>
            <w:vAlign w:val="bottom"/>
          </w:tcPr>
          <w:p w:rsidR="009A191D" w:rsidRPr="009A191D" w:rsidRDefault="009A191D" w:rsidP="009A191D">
            <w:pPr>
              <w:jc w:val="right"/>
              <w:rPr>
                <w:color w:val="000000"/>
                <w:sz w:val="24"/>
                <w:szCs w:val="24"/>
              </w:rPr>
            </w:pPr>
            <w:r w:rsidRPr="009A191D">
              <w:rPr>
                <w:color w:val="000000"/>
                <w:sz w:val="24"/>
                <w:szCs w:val="24"/>
              </w:rPr>
              <w:t>2 562,87</w:t>
            </w:r>
          </w:p>
        </w:tc>
      </w:tr>
      <w:tr w:rsidR="009A191D" w:rsidRPr="009A191D" w:rsidTr="00B20052">
        <w:trPr>
          <w:trHeight w:val="162"/>
        </w:trPr>
        <w:tc>
          <w:tcPr>
            <w:tcW w:w="709" w:type="dxa"/>
            <w:tcBorders>
              <w:top w:val="nil"/>
              <w:left w:val="single" w:sz="4" w:space="0" w:color="auto"/>
              <w:bottom w:val="single" w:sz="4" w:space="0" w:color="auto"/>
              <w:right w:val="single" w:sz="4" w:space="0" w:color="auto"/>
            </w:tcBorders>
            <w:shd w:val="clear" w:color="auto" w:fill="auto"/>
          </w:tcPr>
          <w:p w:rsidR="009A191D" w:rsidRPr="009A191D" w:rsidRDefault="009A191D" w:rsidP="009A191D">
            <w:pPr>
              <w:jc w:val="center"/>
              <w:rPr>
                <w:sz w:val="24"/>
                <w:szCs w:val="24"/>
                <w:lang w:val="en-US"/>
              </w:rPr>
            </w:pPr>
            <w:r w:rsidRPr="009A191D">
              <w:rPr>
                <w:sz w:val="24"/>
                <w:szCs w:val="24"/>
                <w:lang w:val="en-US"/>
              </w:rPr>
              <w:t>11</w:t>
            </w:r>
          </w:p>
        </w:tc>
        <w:tc>
          <w:tcPr>
            <w:tcW w:w="5953" w:type="dxa"/>
            <w:tcBorders>
              <w:top w:val="nil"/>
              <w:left w:val="nil"/>
              <w:bottom w:val="single" w:sz="4" w:space="0" w:color="auto"/>
              <w:right w:val="single" w:sz="4" w:space="0" w:color="auto"/>
            </w:tcBorders>
            <w:shd w:val="clear" w:color="auto" w:fill="auto"/>
            <w:vAlign w:val="center"/>
          </w:tcPr>
          <w:p w:rsidR="009A191D" w:rsidRPr="009A191D" w:rsidRDefault="009A191D" w:rsidP="009A191D">
            <w:pPr>
              <w:pStyle w:val="af7"/>
              <w:spacing w:after="0" w:line="240" w:lineRule="auto"/>
              <w:rPr>
                <w:rFonts w:ascii="Times New Roman" w:hAnsi="Times New Roman" w:cs="Times New Roman"/>
              </w:rPr>
            </w:pPr>
            <w:r w:rsidRPr="009A191D">
              <w:rPr>
                <w:rFonts w:ascii="Times New Roman" w:hAnsi="Times New Roman" w:cs="Times New Roman"/>
              </w:rPr>
              <w:t>Тонер черный (Black), XEROX 006R01573</w:t>
            </w:r>
            <w:r w:rsidR="00A67D31">
              <w:t>/аналог</w:t>
            </w:r>
          </w:p>
        </w:tc>
        <w:tc>
          <w:tcPr>
            <w:tcW w:w="851" w:type="dxa"/>
            <w:tcBorders>
              <w:top w:val="nil"/>
              <w:left w:val="nil"/>
              <w:bottom w:val="single" w:sz="4" w:space="0" w:color="auto"/>
              <w:right w:val="single" w:sz="4" w:space="0" w:color="auto"/>
            </w:tcBorders>
            <w:shd w:val="clear" w:color="auto" w:fill="auto"/>
            <w:vAlign w:val="bottom"/>
          </w:tcPr>
          <w:p w:rsidR="009A191D" w:rsidRPr="009A191D" w:rsidRDefault="009A191D" w:rsidP="009A191D">
            <w:pPr>
              <w:jc w:val="center"/>
              <w:rPr>
                <w:sz w:val="24"/>
                <w:szCs w:val="24"/>
              </w:rPr>
            </w:pPr>
            <w:r w:rsidRPr="009A191D">
              <w:rPr>
                <w:sz w:val="24"/>
                <w:szCs w:val="24"/>
              </w:rPr>
              <w:t>шт</w:t>
            </w:r>
          </w:p>
        </w:tc>
        <w:tc>
          <w:tcPr>
            <w:tcW w:w="1417" w:type="dxa"/>
            <w:tcBorders>
              <w:top w:val="nil"/>
              <w:left w:val="nil"/>
              <w:bottom w:val="single" w:sz="4" w:space="0" w:color="auto"/>
              <w:right w:val="single" w:sz="4" w:space="0" w:color="auto"/>
            </w:tcBorders>
            <w:shd w:val="clear" w:color="auto" w:fill="auto"/>
            <w:vAlign w:val="bottom"/>
          </w:tcPr>
          <w:p w:rsidR="009A191D" w:rsidRPr="009A191D" w:rsidRDefault="009A191D" w:rsidP="009A191D">
            <w:pPr>
              <w:jc w:val="right"/>
              <w:rPr>
                <w:color w:val="000000"/>
                <w:sz w:val="24"/>
                <w:szCs w:val="24"/>
              </w:rPr>
            </w:pPr>
            <w:r w:rsidRPr="009A191D">
              <w:rPr>
                <w:color w:val="000000"/>
                <w:sz w:val="24"/>
                <w:szCs w:val="24"/>
              </w:rPr>
              <w:t>4 530,94</w:t>
            </w:r>
          </w:p>
        </w:tc>
      </w:tr>
      <w:tr w:rsidR="009A191D" w:rsidRPr="009A191D" w:rsidTr="00B20052">
        <w:trPr>
          <w:trHeight w:val="162"/>
        </w:trPr>
        <w:tc>
          <w:tcPr>
            <w:tcW w:w="709" w:type="dxa"/>
            <w:tcBorders>
              <w:top w:val="nil"/>
              <w:left w:val="single" w:sz="4" w:space="0" w:color="auto"/>
              <w:bottom w:val="single" w:sz="4" w:space="0" w:color="auto"/>
              <w:right w:val="single" w:sz="4" w:space="0" w:color="auto"/>
            </w:tcBorders>
            <w:shd w:val="clear" w:color="auto" w:fill="auto"/>
          </w:tcPr>
          <w:p w:rsidR="009A191D" w:rsidRPr="009A191D" w:rsidRDefault="009A191D" w:rsidP="009A191D">
            <w:pPr>
              <w:jc w:val="center"/>
              <w:rPr>
                <w:sz w:val="24"/>
                <w:szCs w:val="24"/>
                <w:lang w:val="en-US"/>
              </w:rPr>
            </w:pPr>
            <w:r w:rsidRPr="009A191D">
              <w:rPr>
                <w:sz w:val="24"/>
                <w:szCs w:val="24"/>
                <w:lang w:val="en-US"/>
              </w:rPr>
              <w:t>12</w:t>
            </w:r>
          </w:p>
        </w:tc>
        <w:tc>
          <w:tcPr>
            <w:tcW w:w="5953" w:type="dxa"/>
            <w:tcBorders>
              <w:top w:val="nil"/>
              <w:left w:val="nil"/>
              <w:bottom w:val="single" w:sz="4" w:space="0" w:color="auto"/>
              <w:right w:val="single" w:sz="4" w:space="0" w:color="auto"/>
            </w:tcBorders>
            <w:shd w:val="clear" w:color="auto" w:fill="auto"/>
            <w:vAlign w:val="center"/>
          </w:tcPr>
          <w:p w:rsidR="009A191D" w:rsidRPr="009A191D" w:rsidRDefault="009A191D" w:rsidP="009A191D">
            <w:pPr>
              <w:rPr>
                <w:rFonts w:eastAsia="Courier New"/>
                <w:color w:val="000000"/>
                <w:sz w:val="24"/>
                <w:szCs w:val="24"/>
                <w:lang w:val="en-US" w:bidi="ru-RU"/>
              </w:rPr>
            </w:pPr>
            <w:r w:rsidRPr="009A191D">
              <w:rPr>
                <w:sz w:val="24"/>
                <w:szCs w:val="24"/>
              </w:rPr>
              <w:t>Фотобарабан</w:t>
            </w:r>
            <w:r w:rsidRPr="009A191D">
              <w:rPr>
                <w:sz w:val="24"/>
                <w:szCs w:val="24"/>
                <w:lang w:val="en-US"/>
              </w:rPr>
              <w:t xml:space="preserve"> (drum-unit), </w:t>
            </w:r>
            <w:r w:rsidRPr="009A191D">
              <w:rPr>
                <w:sz w:val="24"/>
                <w:szCs w:val="24"/>
              </w:rPr>
              <w:t>черный</w:t>
            </w:r>
            <w:r w:rsidRPr="009A191D">
              <w:rPr>
                <w:sz w:val="24"/>
                <w:szCs w:val="24"/>
                <w:lang w:val="en-US"/>
              </w:rPr>
              <w:t xml:space="preserve"> (Black), XEROX 013R00662 </w:t>
            </w:r>
            <w:r w:rsidRPr="009A191D">
              <w:rPr>
                <w:sz w:val="24"/>
                <w:szCs w:val="24"/>
              </w:rPr>
              <w:t>оригинал</w:t>
            </w:r>
          </w:p>
        </w:tc>
        <w:tc>
          <w:tcPr>
            <w:tcW w:w="851" w:type="dxa"/>
            <w:tcBorders>
              <w:top w:val="nil"/>
              <w:left w:val="nil"/>
              <w:bottom w:val="single" w:sz="4" w:space="0" w:color="auto"/>
              <w:right w:val="single" w:sz="4" w:space="0" w:color="auto"/>
            </w:tcBorders>
            <w:shd w:val="clear" w:color="auto" w:fill="auto"/>
            <w:vAlign w:val="bottom"/>
          </w:tcPr>
          <w:p w:rsidR="009A191D" w:rsidRPr="009A191D" w:rsidRDefault="009A191D" w:rsidP="009A191D">
            <w:pPr>
              <w:jc w:val="center"/>
              <w:rPr>
                <w:sz w:val="24"/>
                <w:szCs w:val="24"/>
                <w:lang w:val="en-US"/>
              </w:rPr>
            </w:pPr>
            <w:r w:rsidRPr="009A191D">
              <w:rPr>
                <w:sz w:val="24"/>
                <w:szCs w:val="24"/>
              </w:rPr>
              <w:t>шт</w:t>
            </w:r>
          </w:p>
        </w:tc>
        <w:tc>
          <w:tcPr>
            <w:tcW w:w="1417" w:type="dxa"/>
            <w:tcBorders>
              <w:top w:val="nil"/>
              <w:left w:val="nil"/>
              <w:bottom w:val="single" w:sz="4" w:space="0" w:color="auto"/>
              <w:right w:val="single" w:sz="4" w:space="0" w:color="auto"/>
            </w:tcBorders>
            <w:shd w:val="clear" w:color="auto" w:fill="auto"/>
            <w:vAlign w:val="bottom"/>
          </w:tcPr>
          <w:p w:rsidR="009A191D" w:rsidRPr="009A191D" w:rsidRDefault="009A191D" w:rsidP="009A191D">
            <w:pPr>
              <w:jc w:val="right"/>
              <w:rPr>
                <w:color w:val="000000"/>
                <w:sz w:val="24"/>
                <w:szCs w:val="24"/>
              </w:rPr>
            </w:pPr>
            <w:r w:rsidRPr="009A191D">
              <w:rPr>
                <w:color w:val="000000"/>
                <w:sz w:val="24"/>
                <w:szCs w:val="24"/>
              </w:rPr>
              <w:t>23 226,04</w:t>
            </w:r>
          </w:p>
        </w:tc>
      </w:tr>
      <w:tr w:rsidR="009A191D" w:rsidRPr="009A191D" w:rsidTr="00B20052">
        <w:trPr>
          <w:trHeight w:val="162"/>
        </w:trPr>
        <w:tc>
          <w:tcPr>
            <w:tcW w:w="709" w:type="dxa"/>
            <w:tcBorders>
              <w:top w:val="nil"/>
              <w:left w:val="single" w:sz="4" w:space="0" w:color="auto"/>
              <w:bottom w:val="single" w:sz="4" w:space="0" w:color="auto"/>
              <w:right w:val="single" w:sz="4" w:space="0" w:color="auto"/>
            </w:tcBorders>
            <w:shd w:val="clear" w:color="auto" w:fill="auto"/>
          </w:tcPr>
          <w:p w:rsidR="009A191D" w:rsidRPr="009A191D" w:rsidRDefault="009A191D" w:rsidP="009A191D">
            <w:pPr>
              <w:jc w:val="center"/>
              <w:rPr>
                <w:sz w:val="24"/>
                <w:szCs w:val="24"/>
                <w:lang w:val="en-US"/>
              </w:rPr>
            </w:pPr>
          </w:p>
        </w:tc>
        <w:tc>
          <w:tcPr>
            <w:tcW w:w="5953" w:type="dxa"/>
            <w:tcBorders>
              <w:top w:val="nil"/>
              <w:left w:val="nil"/>
              <w:bottom w:val="single" w:sz="4" w:space="0" w:color="auto"/>
              <w:right w:val="single" w:sz="4" w:space="0" w:color="auto"/>
            </w:tcBorders>
            <w:shd w:val="clear" w:color="auto" w:fill="auto"/>
            <w:vAlign w:val="center"/>
          </w:tcPr>
          <w:p w:rsidR="009A191D" w:rsidRPr="009A191D" w:rsidRDefault="009A191D" w:rsidP="009A191D">
            <w:pPr>
              <w:rPr>
                <w:sz w:val="24"/>
                <w:szCs w:val="24"/>
                <w:highlight w:val="cyan"/>
                <w:lang w:val="en-US"/>
              </w:rPr>
            </w:pPr>
          </w:p>
        </w:tc>
        <w:tc>
          <w:tcPr>
            <w:tcW w:w="851" w:type="dxa"/>
            <w:tcBorders>
              <w:top w:val="nil"/>
              <w:left w:val="nil"/>
              <w:bottom w:val="single" w:sz="4" w:space="0" w:color="auto"/>
              <w:right w:val="single" w:sz="4" w:space="0" w:color="auto"/>
            </w:tcBorders>
            <w:shd w:val="clear" w:color="auto" w:fill="auto"/>
            <w:vAlign w:val="bottom"/>
          </w:tcPr>
          <w:p w:rsidR="009A191D" w:rsidRPr="009A191D" w:rsidRDefault="009A191D" w:rsidP="009A191D">
            <w:pPr>
              <w:jc w:val="center"/>
              <w:rPr>
                <w:sz w:val="24"/>
                <w:szCs w:val="24"/>
                <w:lang w:val="en-US"/>
              </w:rPr>
            </w:pPr>
          </w:p>
        </w:tc>
        <w:tc>
          <w:tcPr>
            <w:tcW w:w="1417" w:type="dxa"/>
            <w:tcBorders>
              <w:top w:val="nil"/>
              <w:left w:val="nil"/>
              <w:bottom w:val="single" w:sz="4" w:space="0" w:color="auto"/>
              <w:right w:val="single" w:sz="4" w:space="0" w:color="auto"/>
            </w:tcBorders>
            <w:shd w:val="clear" w:color="auto" w:fill="auto"/>
            <w:vAlign w:val="bottom"/>
          </w:tcPr>
          <w:p w:rsidR="009A191D" w:rsidRPr="009A191D" w:rsidRDefault="009A191D" w:rsidP="009A191D">
            <w:pPr>
              <w:jc w:val="center"/>
              <w:rPr>
                <w:color w:val="000000"/>
                <w:sz w:val="24"/>
                <w:szCs w:val="24"/>
                <w:lang w:val="en-US"/>
              </w:rPr>
            </w:pPr>
          </w:p>
        </w:tc>
      </w:tr>
      <w:tr w:rsidR="009A191D" w:rsidRPr="009A191D" w:rsidTr="00B20052">
        <w:trPr>
          <w:trHeight w:val="162"/>
        </w:trPr>
        <w:tc>
          <w:tcPr>
            <w:tcW w:w="709" w:type="dxa"/>
            <w:tcBorders>
              <w:top w:val="nil"/>
              <w:left w:val="single" w:sz="4" w:space="0" w:color="auto"/>
              <w:bottom w:val="single" w:sz="4" w:space="0" w:color="auto"/>
              <w:right w:val="single" w:sz="4" w:space="0" w:color="auto"/>
            </w:tcBorders>
            <w:shd w:val="clear" w:color="auto" w:fill="auto"/>
          </w:tcPr>
          <w:p w:rsidR="009A191D" w:rsidRPr="009A191D" w:rsidRDefault="009A191D" w:rsidP="009A191D">
            <w:pPr>
              <w:jc w:val="center"/>
              <w:rPr>
                <w:sz w:val="24"/>
                <w:szCs w:val="24"/>
                <w:lang w:val="en-US"/>
              </w:rPr>
            </w:pPr>
          </w:p>
        </w:tc>
        <w:tc>
          <w:tcPr>
            <w:tcW w:w="5953" w:type="dxa"/>
            <w:tcBorders>
              <w:top w:val="nil"/>
              <w:left w:val="nil"/>
              <w:bottom w:val="single" w:sz="4" w:space="0" w:color="auto"/>
              <w:right w:val="single" w:sz="4" w:space="0" w:color="auto"/>
            </w:tcBorders>
            <w:shd w:val="clear" w:color="auto" w:fill="auto"/>
            <w:vAlign w:val="center"/>
          </w:tcPr>
          <w:p w:rsidR="009A191D" w:rsidRPr="009A191D" w:rsidRDefault="009A191D" w:rsidP="009A191D">
            <w:pPr>
              <w:widowControl/>
              <w:adjustRightInd w:val="0"/>
              <w:rPr>
                <w:sz w:val="24"/>
                <w:szCs w:val="24"/>
                <w:highlight w:val="cyan"/>
                <w:lang w:val="en-US"/>
              </w:rPr>
            </w:pPr>
          </w:p>
        </w:tc>
        <w:tc>
          <w:tcPr>
            <w:tcW w:w="851" w:type="dxa"/>
            <w:tcBorders>
              <w:top w:val="nil"/>
              <w:left w:val="nil"/>
              <w:bottom w:val="single" w:sz="4" w:space="0" w:color="auto"/>
              <w:right w:val="single" w:sz="4" w:space="0" w:color="auto"/>
            </w:tcBorders>
            <w:shd w:val="clear" w:color="auto" w:fill="auto"/>
            <w:vAlign w:val="bottom"/>
          </w:tcPr>
          <w:p w:rsidR="009A191D" w:rsidRPr="009A191D" w:rsidRDefault="009A191D" w:rsidP="009A191D">
            <w:pPr>
              <w:jc w:val="center"/>
              <w:rPr>
                <w:sz w:val="24"/>
                <w:szCs w:val="24"/>
                <w:lang w:val="en-US"/>
              </w:rPr>
            </w:pPr>
          </w:p>
        </w:tc>
        <w:tc>
          <w:tcPr>
            <w:tcW w:w="1417" w:type="dxa"/>
            <w:tcBorders>
              <w:top w:val="nil"/>
              <w:left w:val="nil"/>
              <w:bottom w:val="single" w:sz="4" w:space="0" w:color="auto"/>
              <w:right w:val="single" w:sz="4" w:space="0" w:color="auto"/>
            </w:tcBorders>
            <w:shd w:val="clear" w:color="auto" w:fill="auto"/>
            <w:vAlign w:val="bottom"/>
          </w:tcPr>
          <w:p w:rsidR="009A191D" w:rsidRPr="009A191D" w:rsidRDefault="009A191D" w:rsidP="009A191D">
            <w:pPr>
              <w:jc w:val="center"/>
              <w:rPr>
                <w:color w:val="000000"/>
                <w:sz w:val="24"/>
                <w:szCs w:val="24"/>
                <w:lang w:val="en-US"/>
              </w:rPr>
            </w:pPr>
          </w:p>
        </w:tc>
      </w:tr>
      <w:tr w:rsidR="009A191D" w:rsidRPr="009A191D" w:rsidTr="00B20052">
        <w:trPr>
          <w:trHeight w:val="162"/>
        </w:trPr>
        <w:tc>
          <w:tcPr>
            <w:tcW w:w="709" w:type="dxa"/>
            <w:tcBorders>
              <w:top w:val="nil"/>
              <w:left w:val="single" w:sz="4" w:space="0" w:color="auto"/>
              <w:bottom w:val="single" w:sz="4" w:space="0" w:color="auto"/>
              <w:right w:val="single" w:sz="4" w:space="0" w:color="auto"/>
            </w:tcBorders>
            <w:shd w:val="clear" w:color="auto" w:fill="auto"/>
          </w:tcPr>
          <w:p w:rsidR="009A191D" w:rsidRPr="009A191D" w:rsidRDefault="009A191D" w:rsidP="009A191D">
            <w:pPr>
              <w:jc w:val="center"/>
              <w:rPr>
                <w:sz w:val="24"/>
                <w:szCs w:val="24"/>
                <w:lang w:val="en-US"/>
              </w:rPr>
            </w:pPr>
          </w:p>
        </w:tc>
        <w:tc>
          <w:tcPr>
            <w:tcW w:w="5953" w:type="dxa"/>
            <w:tcBorders>
              <w:top w:val="nil"/>
              <w:left w:val="nil"/>
              <w:bottom w:val="single" w:sz="4" w:space="0" w:color="auto"/>
              <w:right w:val="single" w:sz="4" w:space="0" w:color="auto"/>
            </w:tcBorders>
            <w:shd w:val="clear" w:color="auto" w:fill="auto"/>
            <w:vAlign w:val="center"/>
          </w:tcPr>
          <w:p w:rsidR="009A191D" w:rsidRPr="009A191D" w:rsidRDefault="009A191D" w:rsidP="009A191D">
            <w:pPr>
              <w:rPr>
                <w:sz w:val="24"/>
                <w:szCs w:val="24"/>
                <w:highlight w:val="cyan"/>
                <w:lang w:val="en-US"/>
              </w:rPr>
            </w:pPr>
          </w:p>
        </w:tc>
        <w:tc>
          <w:tcPr>
            <w:tcW w:w="851" w:type="dxa"/>
            <w:tcBorders>
              <w:top w:val="nil"/>
              <w:left w:val="nil"/>
              <w:bottom w:val="single" w:sz="4" w:space="0" w:color="auto"/>
              <w:right w:val="single" w:sz="4" w:space="0" w:color="auto"/>
            </w:tcBorders>
            <w:shd w:val="clear" w:color="auto" w:fill="auto"/>
            <w:vAlign w:val="bottom"/>
          </w:tcPr>
          <w:p w:rsidR="009A191D" w:rsidRPr="009A191D" w:rsidRDefault="009A191D" w:rsidP="009A191D">
            <w:pPr>
              <w:jc w:val="center"/>
              <w:rPr>
                <w:sz w:val="24"/>
                <w:szCs w:val="24"/>
                <w:lang w:val="en-US"/>
              </w:rPr>
            </w:pPr>
          </w:p>
        </w:tc>
        <w:tc>
          <w:tcPr>
            <w:tcW w:w="1417" w:type="dxa"/>
            <w:tcBorders>
              <w:top w:val="nil"/>
              <w:left w:val="nil"/>
              <w:bottom w:val="single" w:sz="4" w:space="0" w:color="auto"/>
              <w:right w:val="single" w:sz="4" w:space="0" w:color="auto"/>
            </w:tcBorders>
            <w:shd w:val="clear" w:color="auto" w:fill="auto"/>
            <w:vAlign w:val="bottom"/>
          </w:tcPr>
          <w:p w:rsidR="009A191D" w:rsidRPr="009A191D" w:rsidRDefault="009A191D" w:rsidP="009A191D">
            <w:pPr>
              <w:jc w:val="center"/>
              <w:rPr>
                <w:color w:val="000000"/>
                <w:sz w:val="24"/>
                <w:szCs w:val="24"/>
                <w:lang w:val="en-US"/>
              </w:rPr>
            </w:pPr>
          </w:p>
        </w:tc>
      </w:tr>
      <w:tr w:rsidR="009A191D" w:rsidRPr="009A191D" w:rsidTr="00B20052">
        <w:trPr>
          <w:trHeight w:val="340"/>
        </w:trPr>
        <w:tc>
          <w:tcPr>
            <w:tcW w:w="6662" w:type="dxa"/>
            <w:gridSpan w:val="2"/>
            <w:tcBorders>
              <w:top w:val="single" w:sz="4" w:space="0" w:color="auto"/>
              <w:left w:val="single" w:sz="4" w:space="0" w:color="auto"/>
              <w:bottom w:val="single" w:sz="4" w:space="0" w:color="auto"/>
              <w:right w:val="single" w:sz="4" w:space="0" w:color="auto"/>
            </w:tcBorders>
            <w:shd w:val="clear" w:color="auto" w:fill="auto"/>
          </w:tcPr>
          <w:p w:rsidR="009A191D" w:rsidRPr="009A191D" w:rsidRDefault="009A191D" w:rsidP="009A191D">
            <w:pPr>
              <w:jc w:val="center"/>
              <w:rPr>
                <w:b/>
                <w:bCs/>
                <w:sz w:val="24"/>
                <w:szCs w:val="24"/>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A191D" w:rsidRPr="009A191D" w:rsidRDefault="009A191D" w:rsidP="009A191D">
            <w:pPr>
              <w:jc w:val="center"/>
              <w:rPr>
                <w:b/>
                <w:bCs/>
                <w:sz w:val="24"/>
                <w:szCs w:val="24"/>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9A191D" w:rsidRPr="009A191D" w:rsidRDefault="009A191D" w:rsidP="009A191D">
            <w:pPr>
              <w:jc w:val="center"/>
              <w:rPr>
                <w:b/>
                <w:bCs/>
                <w:sz w:val="24"/>
                <w:szCs w:val="24"/>
                <w:lang w:val="en-US"/>
              </w:rPr>
            </w:pPr>
          </w:p>
        </w:tc>
      </w:tr>
    </w:tbl>
    <w:p w:rsidR="00592B2E" w:rsidRDefault="00B67371" w:rsidP="00B67371">
      <w:pPr>
        <w:overflowPunct w:val="0"/>
        <w:adjustRightInd w:val="0"/>
        <w:textAlignment w:val="baseline"/>
        <w:rPr>
          <w:sz w:val="24"/>
          <w:szCs w:val="24"/>
        </w:rPr>
      </w:pPr>
      <w:r w:rsidRPr="00592B2E">
        <w:rPr>
          <w:sz w:val="24"/>
          <w:szCs w:val="24"/>
        </w:rPr>
        <w:t xml:space="preserve">                     </w:t>
      </w:r>
      <w:r w:rsidR="00C77561" w:rsidRPr="009A191D">
        <w:rPr>
          <w:sz w:val="24"/>
          <w:szCs w:val="24"/>
        </w:rPr>
        <w:t xml:space="preserve">- </w:t>
      </w:r>
      <w:r w:rsidR="00641E07" w:rsidRPr="009A191D">
        <w:rPr>
          <w:sz w:val="24"/>
          <w:szCs w:val="24"/>
        </w:rPr>
        <w:t xml:space="preserve">Стоимость Товара, согласованная Сторонами в настоящей Спецификации, действительна по </w:t>
      </w:r>
      <w:r w:rsidR="00B10E20" w:rsidRPr="009A191D">
        <w:rPr>
          <w:sz w:val="24"/>
          <w:szCs w:val="24"/>
        </w:rPr>
        <w:t>29</w:t>
      </w:r>
      <w:r w:rsidR="00592B2E">
        <w:rPr>
          <w:sz w:val="24"/>
          <w:szCs w:val="24"/>
        </w:rPr>
        <w:t>.02 2024</w:t>
      </w:r>
      <w:r w:rsidR="00641E07" w:rsidRPr="009A191D">
        <w:rPr>
          <w:sz w:val="24"/>
          <w:szCs w:val="24"/>
        </w:rPr>
        <w:t xml:space="preserve"> г. и не может быть </w:t>
      </w:r>
      <w:r w:rsidR="00592B2E">
        <w:rPr>
          <w:sz w:val="24"/>
          <w:szCs w:val="24"/>
        </w:rPr>
        <w:t xml:space="preserve"> </w:t>
      </w:r>
    </w:p>
    <w:p w:rsidR="00641E07" w:rsidRPr="009A191D" w:rsidRDefault="00592B2E" w:rsidP="00B67371">
      <w:pPr>
        <w:overflowPunct w:val="0"/>
        <w:adjustRightInd w:val="0"/>
        <w:textAlignment w:val="baseline"/>
        <w:rPr>
          <w:sz w:val="24"/>
          <w:szCs w:val="24"/>
        </w:rPr>
      </w:pPr>
      <w:r>
        <w:rPr>
          <w:sz w:val="24"/>
          <w:szCs w:val="24"/>
        </w:rPr>
        <w:t xml:space="preserve">                        </w:t>
      </w:r>
      <w:r w:rsidR="00641E07" w:rsidRPr="009A191D">
        <w:rPr>
          <w:sz w:val="24"/>
          <w:szCs w:val="24"/>
        </w:rPr>
        <w:t>изменена Поставщиком в сторону увеличения в одностороннем порядке</w:t>
      </w:r>
    </w:p>
    <w:p w:rsidR="00CE0C10" w:rsidRPr="009A191D" w:rsidRDefault="00CE0C10" w:rsidP="00CE0C10">
      <w:pPr>
        <w:tabs>
          <w:tab w:val="left" w:pos="1134"/>
        </w:tabs>
        <w:spacing w:line="276" w:lineRule="auto"/>
        <w:jc w:val="both"/>
        <w:rPr>
          <w:sz w:val="24"/>
          <w:szCs w:val="24"/>
        </w:rPr>
      </w:pPr>
      <w:r w:rsidRPr="009A191D">
        <w:rPr>
          <w:sz w:val="24"/>
          <w:szCs w:val="24"/>
        </w:rPr>
        <w:t xml:space="preserve">                     </w:t>
      </w:r>
      <w:r w:rsidR="00C77561" w:rsidRPr="009A191D">
        <w:rPr>
          <w:sz w:val="24"/>
          <w:szCs w:val="24"/>
        </w:rPr>
        <w:t xml:space="preserve">- </w:t>
      </w:r>
      <w:r w:rsidR="00AC2198" w:rsidRPr="009A191D">
        <w:rPr>
          <w:sz w:val="24"/>
          <w:szCs w:val="24"/>
        </w:rPr>
        <w:t xml:space="preserve">При поставке оригинальных картриджей, </w:t>
      </w:r>
      <w:r w:rsidRPr="009A191D">
        <w:rPr>
          <w:sz w:val="24"/>
          <w:szCs w:val="24"/>
        </w:rPr>
        <w:t>Оригинальность картриджа должна быть подтверждена:</w:t>
      </w:r>
    </w:p>
    <w:p w:rsidR="00592B2E" w:rsidRDefault="00CE0C10" w:rsidP="00CE0C10">
      <w:pPr>
        <w:rPr>
          <w:sz w:val="24"/>
          <w:szCs w:val="24"/>
        </w:rPr>
      </w:pPr>
      <w:r w:rsidRPr="009A191D">
        <w:rPr>
          <w:rStyle w:val="af3"/>
          <w:sz w:val="24"/>
          <w:szCs w:val="24"/>
        </w:rPr>
        <w:t xml:space="preserve">                      </w:t>
      </w:r>
      <w:r w:rsidRPr="009A191D">
        <w:rPr>
          <w:rStyle w:val="af3"/>
          <w:b w:val="0"/>
          <w:sz w:val="24"/>
          <w:szCs w:val="24"/>
        </w:rPr>
        <w:t>Оригинальные картриджи</w:t>
      </w:r>
      <w:r w:rsidRPr="009A191D">
        <w:rPr>
          <w:sz w:val="24"/>
          <w:szCs w:val="24"/>
        </w:rPr>
        <w:t xml:space="preserve"> – это картриджи, изготовленные производителями принтеров и копиров специально для своих </w:t>
      </w:r>
    </w:p>
    <w:p w:rsidR="00CE0C10" w:rsidRPr="009A191D" w:rsidRDefault="00592B2E" w:rsidP="00CE0C10">
      <w:pPr>
        <w:rPr>
          <w:sz w:val="24"/>
          <w:szCs w:val="24"/>
        </w:rPr>
      </w:pPr>
      <w:r>
        <w:rPr>
          <w:sz w:val="24"/>
          <w:szCs w:val="24"/>
        </w:rPr>
        <w:t xml:space="preserve">                      </w:t>
      </w:r>
      <w:r w:rsidR="00CE0C10" w:rsidRPr="009A191D">
        <w:rPr>
          <w:sz w:val="24"/>
          <w:szCs w:val="24"/>
        </w:rPr>
        <w:t xml:space="preserve">печатающих устройств.           </w:t>
      </w:r>
    </w:p>
    <w:p w:rsidR="00592B2E" w:rsidRDefault="00CE0C10" w:rsidP="00CE0C10">
      <w:pPr>
        <w:rPr>
          <w:sz w:val="24"/>
          <w:szCs w:val="24"/>
        </w:rPr>
      </w:pPr>
      <w:r w:rsidRPr="009A191D">
        <w:rPr>
          <w:sz w:val="24"/>
          <w:szCs w:val="24"/>
        </w:rPr>
        <w:t xml:space="preserve">                      </w:t>
      </w:r>
      <w:r w:rsidRPr="009A191D">
        <w:rPr>
          <w:bCs/>
          <w:sz w:val="24"/>
          <w:szCs w:val="24"/>
        </w:rPr>
        <w:t>Упаковка оригинального картриджа:</w:t>
      </w:r>
      <w:r w:rsidRPr="009A191D">
        <w:rPr>
          <w:sz w:val="24"/>
          <w:szCs w:val="24"/>
        </w:rPr>
        <w:br/>
        <w:t xml:space="preserve">                    </w:t>
      </w:r>
      <w:r w:rsidR="0056085A" w:rsidRPr="009A191D">
        <w:rPr>
          <w:sz w:val="24"/>
          <w:szCs w:val="24"/>
        </w:rPr>
        <w:t xml:space="preserve"> </w:t>
      </w:r>
      <w:r w:rsidRPr="009A191D">
        <w:rPr>
          <w:sz w:val="24"/>
          <w:szCs w:val="24"/>
        </w:rPr>
        <w:t xml:space="preserve"> - Упаковка должна иметь </w:t>
      </w:r>
      <w:r w:rsidR="00B10E20" w:rsidRPr="009A191D">
        <w:rPr>
          <w:sz w:val="24"/>
          <w:szCs w:val="24"/>
        </w:rPr>
        <w:t xml:space="preserve">оригинальную маркировку производителя маркировку </w:t>
      </w:r>
      <w:r w:rsidRPr="009A191D">
        <w:rPr>
          <w:sz w:val="24"/>
          <w:szCs w:val="24"/>
        </w:rPr>
        <w:br/>
        <w:t xml:space="preserve">                     </w:t>
      </w:r>
      <w:r w:rsidR="0056085A" w:rsidRPr="009A191D">
        <w:rPr>
          <w:sz w:val="24"/>
          <w:szCs w:val="24"/>
        </w:rPr>
        <w:t xml:space="preserve"> </w:t>
      </w:r>
      <w:r w:rsidRPr="009A191D">
        <w:rPr>
          <w:sz w:val="24"/>
          <w:szCs w:val="24"/>
        </w:rPr>
        <w:t>- На упаковке должны быть указаны ло</w:t>
      </w:r>
      <w:r w:rsidR="00B10E20" w:rsidRPr="009A191D">
        <w:rPr>
          <w:sz w:val="24"/>
          <w:szCs w:val="24"/>
        </w:rPr>
        <w:t>готип и каталожный номер страны</w:t>
      </w:r>
      <w:r w:rsidRPr="009A191D">
        <w:rPr>
          <w:sz w:val="24"/>
          <w:szCs w:val="24"/>
        </w:rPr>
        <w:t>-производитель и условия хранения.</w:t>
      </w:r>
      <w:r w:rsidRPr="009A191D">
        <w:rPr>
          <w:sz w:val="24"/>
          <w:szCs w:val="24"/>
        </w:rPr>
        <w:br/>
        <w:t xml:space="preserve">                     </w:t>
      </w:r>
      <w:r w:rsidR="0056085A" w:rsidRPr="009A191D">
        <w:rPr>
          <w:sz w:val="24"/>
          <w:szCs w:val="24"/>
        </w:rPr>
        <w:t xml:space="preserve"> </w:t>
      </w:r>
      <w:r w:rsidRPr="009A191D">
        <w:rPr>
          <w:sz w:val="24"/>
          <w:szCs w:val="24"/>
        </w:rPr>
        <w:t xml:space="preserve">-На коробке или внутри должна присутствовать инструкция по установке(если Руководством по эксплуатации оборудования </w:t>
      </w:r>
    </w:p>
    <w:p w:rsidR="002D1CED" w:rsidRPr="009A191D" w:rsidRDefault="00592B2E" w:rsidP="00592B2E">
      <w:pPr>
        <w:ind w:left="1276"/>
        <w:rPr>
          <w:sz w:val="24"/>
          <w:szCs w:val="24"/>
        </w:rPr>
      </w:pPr>
      <w:r>
        <w:rPr>
          <w:sz w:val="24"/>
          <w:szCs w:val="24"/>
        </w:rPr>
        <w:t xml:space="preserve">  оговорена установка детали</w:t>
      </w:r>
      <w:r w:rsidR="00CE0C10" w:rsidRPr="009A191D">
        <w:rPr>
          <w:sz w:val="24"/>
          <w:szCs w:val="24"/>
        </w:rPr>
        <w:t>самим пользователе</w:t>
      </w:r>
      <w:r>
        <w:rPr>
          <w:sz w:val="24"/>
          <w:szCs w:val="24"/>
        </w:rPr>
        <w:t>м).</w:t>
      </w:r>
      <w:r>
        <w:rPr>
          <w:sz w:val="24"/>
          <w:szCs w:val="24"/>
        </w:rPr>
        <w:br/>
      </w:r>
      <w:r w:rsidR="0056085A" w:rsidRPr="009A191D">
        <w:rPr>
          <w:sz w:val="24"/>
          <w:szCs w:val="24"/>
        </w:rPr>
        <w:t xml:space="preserve"> </w:t>
      </w:r>
      <w:r w:rsidR="00CE0C10" w:rsidRPr="009A191D">
        <w:rPr>
          <w:sz w:val="24"/>
          <w:szCs w:val="24"/>
        </w:rPr>
        <w:t xml:space="preserve">- </w:t>
      </w:r>
      <w:r w:rsidR="00C77561" w:rsidRPr="009A191D">
        <w:rPr>
          <w:sz w:val="24"/>
          <w:szCs w:val="24"/>
        </w:rPr>
        <w:t xml:space="preserve">На </w:t>
      </w:r>
      <w:r w:rsidR="00CE0C10" w:rsidRPr="009A191D">
        <w:rPr>
          <w:sz w:val="24"/>
          <w:szCs w:val="24"/>
        </w:rPr>
        <w:t>картридж</w:t>
      </w:r>
      <w:r w:rsidR="00B10E20" w:rsidRPr="009A191D">
        <w:rPr>
          <w:sz w:val="24"/>
          <w:szCs w:val="24"/>
        </w:rPr>
        <w:t xml:space="preserve">е </w:t>
      </w:r>
      <w:r w:rsidR="00C77561" w:rsidRPr="009A191D">
        <w:rPr>
          <w:sz w:val="24"/>
          <w:szCs w:val="24"/>
        </w:rPr>
        <w:t>указан</w:t>
      </w:r>
      <w:r w:rsidR="00CE0C10" w:rsidRPr="009A191D">
        <w:rPr>
          <w:sz w:val="24"/>
          <w:szCs w:val="24"/>
        </w:rPr>
        <w:t xml:space="preserve"> уникальный серийный номер, который обязательно печ</w:t>
      </w:r>
      <w:r w:rsidR="00C77561" w:rsidRPr="009A191D">
        <w:rPr>
          <w:sz w:val="24"/>
          <w:szCs w:val="24"/>
        </w:rPr>
        <w:t>атается на поверхности коробки, с</w:t>
      </w:r>
      <w:r w:rsidR="00CE0C10" w:rsidRPr="009A191D">
        <w:rPr>
          <w:sz w:val="24"/>
          <w:szCs w:val="24"/>
        </w:rPr>
        <w:t xml:space="preserve"> нанесением на  специальную  клеящуюся пленку, с голограммным основанием. На этой пленке должен быть нанесен штрих код то</w:t>
      </w:r>
      <w:r w:rsidR="00B10E20" w:rsidRPr="009A191D">
        <w:rPr>
          <w:sz w:val="24"/>
          <w:szCs w:val="24"/>
        </w:rPr>
        <w:t xml:space="preserve">вара, наименование бренда </w:t>
      </w:r>
      <w:r w:rsidR="00CE0C10" w:rsidRPr="009A191D">
        <w:rPr>
          <w:sz w:val="24"/>
          <w:szCs w:val="24"/>
        </w:rPr>
        <w:t>и его логотип. При вращении коробки под разными углами, должны быть видны элементы наклейки: надписи «Original», «Genuine», «Veritable», что  является свидетельством оригинальности картриджа.</w:t>
      </w:r>
    </w:p>
    <w:tbl>
      <w:tblPr>
        <w:tblW w:w="13750" w:type="dxa"/>
        <w:tblInd w:w="152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662"/>
        <w:gridCol w:w="7088"/>
      </w:tblGrid>
      <w:tr w:rsidR="00C41F9E" w:rsidRPr="009A191D" w:rsidTr="00C41F9E">
        <w:trPr>
          <w:trHeight w:val="1943"/>
        </w:trPr>
        <w:tc>
          <w:tcPr>
            <w:tcW w:w="6662" w:type="dxa"/>
            <w:tcBorders>
              <w:top w:val="single" w:sz="4" w:space="0" w:color="FFFFFF"/>
              <w:left w:val="single" w:sz="4" w:space="0" w:color="FFFFFF"/>
              <w:bottom w:val="single" w:sz="4" w:space="0" w:color="FFFFFF"/>
              <w:right w:val="single" w:sz="4" w:space="0" w:color="FFFFFF"/>
            </w:tcBorders>
          </w:tcPr>
          <w:p w:rsidR="00B67371" w:rsidRPr="009A191D" w:rsidRDefault="00B67371" w:rsidP="00F81EED">
            <w:pPr>
              <w:widowControl/>
              <w:autoSpaceDE/>
              <w:autoSpaceDN/>
              <w:jc w:val="both"/>
              <w:rPr>
                <w:b/>
                <w:sz w:val="24"/>
                <w:szCs w:val="24"/>
                <w:u w:val="single"/>
              </w:rPr>
            </w:pPr>
          </w:p>
          <w:p w:rsidR="00B67371" w:rsidRPr="009A191D" w:rsidRDefault="00B67371" w:rsidP="00F81EED">
            <w:pPr>
              <w:widowControl/>
              <w:autoSpaceDE/>
              <w:autoSpaceDN/>
              <w:jc w:val="both"/>
              <w:rPr>
                <w:b/>
                <w:sz w:val="24"/>
                <w:szCs w:val="24"/>
                <w:u w:val="single"/>
              </w:rPr>
            </w:pPr>
          </w:p>
          <w:p w:rsidR="00F81EED" w:rsidRPr="009A191D" w:rsidRDefault="00F81EED" w:rsidP="00F81EED">
            <w:pPr>
              <w:widowControl/>
              <w:autoSpaceDE/>
              <w:autoSpaceDN/>
              <w:jc w:val="both"/>
              <w:rPr>
                <w:b/>
                <w:sz w:val="24"/>
                <w:szCs w:val="24"/>
                <w:u w:val="single"/>
              </w:rPr>
            </w:pPr>
            <w:r w:rsidRPr="009A191D">
              <w:rPr>
                <w:b/>
                <w:sz w:val="24"/>
                <w:szCs w:val="24"/>
                <w:u w:val="single"/>
              </w:rPr>
              <w:t>Покупатель:</w:t>
            </w:r>
          </w:p>
          <w:p w:rsidR="00F81EED" w:rsidRPr="009A191D" w:rsidRDefault="00F81EED" w:rsidP="00F81EED">
            <w:pPr>
              <w:widowControl/>
              <w:autoSpaceDE/>
              <w:autoSpaceDN/>
              <w:rPr>
                <w:sz w:val="24"/>
                <w:szCs w:val="24"/>
              </w:rPr>
            </w:pPr>
            <w:r w:rsidRPr="009A191D">
              <w:rPr>
                <w:sz w:val="24"/>
                <w:szCs w:val="24"/>
              </w:rPr>
              <w:t xml:space="preserve">Директор Уфимского филиала ООО «Интер РАО-Инжиниринг» </w:t>
            </w:r>
          </w:p>
          <w:p w:rsidR="00F81EED" w:rsidRPr="009A191D" w:rsidRDefault="00F81EED" w:rsidP="00F81EED">
            <w:pPr>
              <w:widowControl/>
              <w:autoSpaceDE/>
              <w:autoSpaceDN/>
              <w:rPr>
                <w:sz w:val="24"/>
                <w:szCs w:val="24"/>
              </w:rPr>
            </w:pPr>
          </w:p>
          <w:p w:rsidR="00F81EED" w:rsidRPr="009A191D" w:rsidRDefault="00F81EED" w:rsidP="00F81EED">
            <w:pPr>
              <w:widowControl/>
              <w:autoSpaceDE/>
              <w:autoSpaceDN/>
              <w:rPr>
                <w:sz w:val="24"/>
                <w:szCs w:val="24"/>
              </w:rPr>
            </w:pPr>
            <w:r w:rsidRPr="009A191D">
              <w:rPr>
                <w:sz w:val="24"/>
                <w:szCs w:val="24"/>
              </w:rPr>
              <w:t>___________________/А.А. Салихов/</w:t>
            </w:r>
          </w:p>
          <w:p w:rsidR="00C41F9E" w:rsidRPr="009A191D" w:rsidRDefault="00F81EED" w:rsidP="00F81EED">
            <w:pPr>
              <w:widowControl/>
              <w:autoSpaceDE/>
              <w:autoSpaceDN/>
              <w:jc w:val="both"/>
              <w:rPr>
                <w:b/>
                <w:sz w:val="24"/>
                <w:szCs w:val="24"/>
              </w:rPr>
            </w:pPr>
            <w:r w:rsidRPr="009A191D">
              <w:rPr>
                <w:sz w:val="24"/>
                <w:szCs w:val="24"/>
              </w:rPr>
              <w:t>М.П.</w:t>
            </w:r>
          </w:p>
        </w:tc>
        <w:tc>
          <w:tcPr>
            <w:tcW w:w="7088" w:type="dxa"/>
            <w:tcBorders>
              <w:top w:val="single" w:sz="4" w:space="0" w:color="FFFFFF"/>
              <w:left w:val="single" w:sz="4" w:space="0" w:color="FFFFFF"/>
              <w:bottom w:val="single" w:sz="4" w:space="0" w:color="FFFFFF"/>
              <w:right w:val="single" w:sz="4" w:space="0" w:color="FFFFFF"/>
            </w:tcBorders>
          </w:tcPr>
          <w:p w:rsidR="00B67371" w:rsidRPr="009A191D" w:rsidRDefault="00B67371" w:rsidP="00C41F9E">
            <w:pPr>
              <w:widowControl/>
              <w:autoSpaceDE/>
              <w:autoSpaceDN/>
              <w:jc w:val="both"/>
              <w:rPr>
                <w:b/>
                <w:sz w:val="24"/>
                <w:szCs w:val="24"/>
                <w:u w:val="single"/>
              </w:rPr>
            </w:pPr>
          </w:p>
          <w:p w:rsidR="00B67371" w:rsidRPr="009A191D" w:rsidRDefault="00B67371" w:rsidP="00C41F9E">
            <w:pPr>
              <w:widowControl/>
              <w:autoSpaceDE/>
              <w:autoSpaceDN/>
              <w:jc w:val="both"/>
              <w:rPr>
                <w:b/>
                <w:sz w:val="24"/>
                <w:szCs w:val="24"/>
                <w:u w:val="single"/>
              </w:rPr>
            </w:pPr>
          </w:p>
          <w:p w:rsidR="00C41F9E" w:rsidRPr="009A191D" w:rsidRDefault="00F81EED" w:rsidP="00C41F9E">
            <w:pPr>
              <w:widowControl/>
              <w:autoSpaceDE/>
              <w:autoSpaceDN/>
              <w:jc w:val="both"/>
              <w:rPr>
                <w:b/>
                <w:sz w:val="24"/>
                <w:szCs w:val="24"/>
                <w:u w:val="single"/>
              </w:rPr>
            </w:pPr>
            <w:r w:rsidRPr="009A191D">
              <w:rPr>
                <w:b/>
                <w:sz w:val="24"/>
                <w:szCs w:val="24"/>
                <w:u w:val="single"/>
              </w:rPr>
              <w:t>Поставщик</w:t>
            </w:r>
            <w:r w:rsidR="00C41F9E" w:rsidRPr="009A191D">
              <w:rPr>
                <w:b/>
                <w:sz w:val="24"/>
                <w:szCs w:val="24"/>
                <w:u w:val="single"/>
              </w:rPr>
              <w:t>:</w:t>
            </w:r>
          </w:p>
          <w:p w:rsidR="00CD59DB" w:rsidRPr="009A191D" w:rsidRDefault="00CD59DB" w:rsidP="00CD59DB">
            <w:pPr>
              <w:rPr>
                <w:color w:val="000000"/>
                <w:sz w:val="24"/>
                <w:szCs w:val="24"/>
              </w:rPr>
            </w:pPr>
            <w:r w:rsidRPr="009A191D">
              <w:rPr>
                <w:color w:val="000000"/>
                <w:sz w:val="24"/>
                <w:szCs w:val="24"/>
              </w:rPr>
              <w:t>Директор ООО «Авантаж»</w:t>
            </w:r>
          </w:p>
          <w:p w:rsidR="00CD59DB" w:rsidRPr="009A191D" w:rsidRDefault="00CD59DB" w:rsidP="00CD59DB">
            <w:pPr>
              <w:rPr>
                <w:b/>
                <w:color w:val="000000"/>
                <w:sz w:val="24"/>
                <w:szCs w:val="24"/>
              </w:rPr>
            </w:pPr>
          </w:p>
          <w:p w:rsidR="00CD59DB" w:rsidRPr="009A191D" w:rsidRDefault="00CD59DB" w:rsidP="00CD59DB">
            <w:pPr>
              <w:rPr>
                <w:sz w:val="24"/>
                <w:szCs w:val="24"/>
              </w:rPr>
            </w:pPr>
            <w:r w:rsidRPr="009A191D">
              <w:rPr>
                <w:color w:val="000000"/>
                <w:sz w:val="24"/>
                <w:szCs w:val="24"/>
              </w:rPr>
              <w:t>______________</w:t>
            </w:r>
            <w:r w:rsidRPr="009A191D">
              <w:rPr>
                <w:b/>
                <w:color w:val="000000"/>
                <w:sz w:val="24"/>
                <w:szCs w:val="24"/>
              </w:rPr>
              <w:t xml:space="preserve"> </w:t>
            </w:r>
            <w:r w:rsidRPr="009A191D">
              <w:rPr>
                <w:color w:val="000000"/>
                <w:sz w:val="24"/>
                <w:szCs w:val="24"/>
              </w:rPr>
              <w:t xml:space="preserve">/ </w:t>
            </w:r>
            <w:r w:rsidRPr="009A191D">
              <w:rPr>
                <w:sz w:val="24"/>
                <w:szCs w:val="24"/>
              </w:rPr>
              <w:t>Мирсаидов Э.Р./</w:t>
            </w:r>
          </w:p>
          <w:p w:rsidR="00CD59DB" w:rsidRPr="009A191D" w:rsidRDefault="00CD59DB" w:rsidP="00CD59DB">
            <w:pPr>
              <w:rPr>
                <w:b/>
                <w:color w:val="000000"/>
                <w:sz w:val="24"/>
                <w:szCs w:val="24"/>
              </w:rPr>
            </w:pPr>
          </w:p>
          <w:p w:rsidR="00C41F9E" w:rsidRPr="009A191D" w:rsidRDefault="00CD59DB" w:rsidP="00CD59DB">
            <w:pPr>
              <w:widowControl/>
              <w:autoSpaceDE/>
              <w:autoSpaceDN/>
              <w:rPr>
                <w:b/>
                <w:sz w:val="24"/>
                <w:szCs w:val="24"/>
              </w:rPr>
            </w:pPr>
            <w:r w:rsidRPr="009A191D">
              <w:rPr>
                <w:sz w:val="24"/>
                <w:szCs w:val="24"/>
              </w:rPr>
              <w:t>М.П.</w:t>
            </w:r>
          </w:p>
        </w:tc>
      </w:tr>
    </w:tbl>
    <w:p w:rsidR="007B5EEE" w:rsidRPr="00314A15" w:rsidRDefault="007B5EEE" w:rsidP="007B5EEE">
      <w:pPr>
        <w:pStyle w:val="a7"/>
        <w:rPr>
          <w:b/>
          <w:bCs/>
          <w:color w:val="000000"/>
          <w:sz w:val="24"/>
          <w:szCs w:val="24"/>
        </w:rPr>
        <w:sectPr w:rsidR="007B5EEE" w:rsidRPr="00314A15" w:rsidSect="002D1CED">
          <w:pgSz w:w="16840" w:h="11901" w:orient="landscape" w:code="166"/>
          <w:pgMar w:top="568" w:right="1672" w:bottom="426" w:left="567" w:header="709" w:footer="709" w:gutter="0"/>
          <w:cols w:space="708"/>
          <w:titlePg/>
          <w:docGrid w:linePitch="360"/>
        </w:sectPr>
      </w:pPr>
    </w:p>
    <w:p w:rsidR="007B5EEE" w:rsidRDefault="007B5EEE" w:rsidP="007B5EEE">
      <w:pPr>
        <w:rPr>
          <w:sz w:val="24"/>
          <w:szCs w:val="24"/>
        </w:rPr>
      </w:pPr>
    </w:p>
    <w:tbl>
      <w:tblPr>
        <w:tblW w:w="10065" w:type="dxa"/>
        <w:tblInd w:w="-459" w:type="dxa"/>
        <w:tblLayout w:type="fixed"/>
        <w:tblLook w:val="01E0" w:firstRow="1" w:lastRow="1" w:firstColumn="1" w:lastColumn="1" w:noHBand="0" w:noVBand="0"/>
      </w:tblPr>
      <w:tblGrid>
        <w:gridCol w:w="10065"/>
      </w:tblGrid>
      <w:tr w:rsidR="007B5EEE" w:rsidRPr="00C41F9E" w:rsidTr="00581057">
        <w:tc>
          <w:tcPr>
            <w:tcW w:w="10065" w:type="dxa"/>
          </w:tcPr>
          <w:p w:rsidR="008825E9" w:rsidRDefault="007B5EEE" w:rsidP="00581057">
            <w:pPr>
              <w:widowControl/>
              <w:autoSpaceDE/>
              <w:autoSpaceDN/>
              <w:ind w:left="-1125" w:firstLine="1017"/>
              <w:jc w:val="right"/>
              <w:rPr>
                <w:sz w:val="24"/>
                <w:szCs w:val="24"/>
              </w:rPr>
            </w:pPr>
            <w:r w:rsidRPr="00C41F9E">
              <w:rPr>
                <w:b/>
                <w:sz w:val="24"/>
                <w:szCs w:val="24"/>
              </w:rPr>
              <w:t xml:space="preserve">                                                                                                                   </w:t>
            </w:r>
            <w:r w:rsidRPr="00C41F9E">
              <w:rPr>
                <w:sz w:val="24"/>
                <w:szCs w:val="24"/>
              </w:rPr>
              <w:t xml:space="preserve">Приложение № 2 </w:t>
            </w:r>
          </w:p>
          <w:p w:rsidR="00E64399" w:rsidRDefault="008825E9" w:rsidP="00581057">
            <w:pPr>
              <w:widowControl/>
              <w:autoSpaceDE/>
              <w:autoSpaceDN/>
              <w:ind w:left="-1125" w:firstLine="1017"/>
              <w:jc w:val="center"/>
              <w:rPr>
                <w:sz w:val="24"/>
                <w:szCs w:val="24"/>
              </w:rPr>
            </w:pPr>
            <w:r>
              <w:rPr>
                <w:sz w:val="24"/>
                <w:szCs w:val="24"/>
              </w:rPr>
              <w:t xml:space="preserve">           </w:t>
            </w:r>
            <w:r>
              <w:rPr>
                <w:sz w:val="24"/>
                <w:szCs w:val="24"/>
              </w:rPr>
              <w:tab/>
              <w:t xml:space="preserve">                                                </w:t>
            </w:r>
            <w:r w:rsidR="00693358">
              <w:rPr>
                <w:sz w:val="24"/>
                <w:szCs w:val="24"/>
              </w:rPr>
              <w:t xml:space="preserve">                    </w:t>
            </w:r>
            <w:r w:rsidR="00E64399">
              <w:rPr>
                <w:sz w:val="24"/>
                <w:szCs w:val="24"/>
              </w:rPr>
              <w:t xml:space="preserve">                            </w:t>
            </w:r>
            <w:r w:rsidR="00693358">
              <w:rPr>
                <w:sz w:val="24"/>
                <w:szCs w:val="24"/>
              </w:rPr>
              <w:t xml:space="preserve"> </w:t>
            </w:r>
            <w:r w:rsidR="007B5EEE" w:rsidRPr="00C41F9E">
              <w:rPr>
                <w:sz w:val="24"/>
                <w:szCs w:val="24"/>
              </w:rPr>
              <w:t xml:space="preserve">к </w:t>
            </w:r>
            <w:r w:rsidR="00693358">
              <w:rPr>
                <w:bCs/>
                <w:color w:val="000000"/>
                <w:sz w:val="24"/>
                <w:szCs w:val="24"/>
              </w:rPr>
              <w:t>Рамочному</w:t>
            </w:r>
            <w:r w:rsidR="00693358" w:rsidRPr="00C41F9E">
              <w:rPr>
                <w:sz w:val="24"/>
                <w:szCs w:val="24"/>
              </w:rPr>
              <w:t xml:space="preserve"> </w:t>
            </w:r>
            <w:r w:rsidR="007B5EEE" w:rsidRPr="00C41F9E">
              <w:rPr>
                <w:sz w:val="24"/>
                <w:szCs w:val="24"/>
              </w:rPr>
              <w:t xml:space="preserve">договору поставки </w:t>
            </w:r>
          </w:p>
          <w:p w:rsidR="007B5EEE" w:rsidRPr="00C41F9E" w:rsidRDefault="00E64399" w:rsidP="008825E9">
            <w:pPr>
              <w:widowControl/>
              <w:autoSpaceDE/>
              <w:autoSpaceDN/>
              <w:ind w:left="-1125" w:firstLine="709"/>
              <w:jc w:val="center"/>
              <w:rPr>
                <w:sz w:val="24"/>
                <w:szCs w:val="24"/>
              </w:rPr>
            </w:pPr>
            <w:r>
              <w:rPr>
                <w:bCs/>
                <w:color w:val="000000"/>
                <w:sz w:val="24"/>
                <w:szCs w:val="24"/>
              </w:rPr>
              <w:t xml:space="preserve">                                                                                                             </w:t>
            </w:r>
            <w:r w:rsidRPr="009A191D">
              <w:rPr>
                <w:bCs/>
                <w:color w:val="000000"/>
                <w:sz w:val="24"/>
                <w:szCs w:val="24"/>
              </w:rPr>
              <w:t>№ Д/УФ/1/</w:t>
            </w:r>
            <w:r>
              <w:rPr>
                <w:bCs/>
                <w:color w:val="000000"/>
                <w:sz w:val="24"/>
                <w:szCs w:val="24"/>
              </w:rPr>
              <w:t xml:space="preserve">8491 </w:t>
            </w:r>
            <w:r w:rsidRPr="009A191D">
              <w:rPr>
                <w:bCs/>
                <w:color w:val="000000"/>
                <w:sz w:val="24"/>
                <w:szCs w:val="24"/>
              </w:rPr>
              <w:t xml:space="preserve">от </w:t>
            </w:r>
            <w:r w:rsidRPr="009A191D">
              <w:rPr>
                <w:sz w:val="24"/>
                <w:szCs w:val="24"/>
              </w:rPr>
              <w:t xml:space="preserve"> </w:t>
            </w:r>
            <w:r>
              <w:rPr>
                <w:sz w:val="24"/>
                <w:szCs w:val="24"/>
              </w:rPr>
              <w:t xml:space="preserve">28 марта </w:t>
            </w:r>
            <w:r w:rsidRPr="009A191D">
              <w:rPr>
                <w:bCs/>
                <w:color w:val="000000"/>
                <w:sz w:val="24"/>
                <w:szCs w:val="24"/>
              </w:rPr>
              <w:t>2023 г</w:t>
            </w:r>
            <w:r>
              <w:rPr>
                <w:bCs/>
                <w:color w:val="000000"/>
                <w:sz w:val="24"/>
                <w:szCs w:val="24"/>
              </w:rPr>
              <w:t>.</w:t>
            </w:r>
            <w:r w:rsidR="008825E9">
              <w:rPr>
                <w:sz w:val="24"/>
                <w:szCs w:val="24"/>
              </w:rPr>
              <w:t xml:space="preserve">                                                                       </w:t>
            </w:r>
            <w:r w:rsidR="007B5EEE" w:rsidRPr="00C41F9E">
              <w:rPr>
                <w:sz w:val="24"/>
                <w:szCs w:val="24"/>
              </w:rPr>
              <w:t xml:space="preserve"> </w:t>
            </w:r>
            <w:r w:rsidR="008825E9">
              <w:rPr>
                <w:sz w:val="24"/>
                <w:szCs w:val="24"/>
              </w:rPr>
              <w:t xml:space="preserve">                            </w:t>
            </w:r>
            <w:r w:rsidR="00DB4D62">
              <w:rPr>
                <w:sz w:val="24"/>
                <w:szCs w:val="24"/>
              </w:rPr>
              <w:t xml:space="preserve">                            </w:t>
            </w:r>
            <w:r w:rsidR="008825E9">
              <w:rPr>
                <w:sz w:val="24"/>
                <w:szCs w:val="24"/>
              </w:rPr>
              <w:t xml:space="preserve">    </w:t>
            </w:r>
          </w:p>
          <w:p w:rsidR="007B5EEE" w:rsidRDefault="007B5EEE" w:rsidP="00F57A49">
            <w:pPr>
              <w:widowControl/>
              <w:autoSpaceDE/>
              <w:autoSpaceDN/>
              <w:ind w:left="-1125" w:firstLine="709"/>
              <w:jc w:val="right"/>
              <w:rPr>
                <w:sz w:val="24"/>
                <w:szCs w:val="24"/>
              </w:rPr>
            </w:pPr>
          </w:p>
          <w:p w:rsidR="00581057" w:rsidRPr="00581057" w:rsidRDefault="00581057" w:rsidP="00581057">
            <w:pPr>
              <w:widowControl/>
              <w:autoSpaceDE/>
              <w:autoSpaceDN/>
              <w:ind w:left="-1125" w:firstLine="709"/>
              <w:rPr>
                <w:b/>
                <w:sz w:val="24"/>
                <w:szCs w:val="24"/>
                <w:u w:val="single"/>
              </w:rPr>
            </w:pPr>
            <w:r>
              <w:rPr>
                <w:b/>
                <w:sz w:val="24"/>
                <w:szCs w:val="24"/>
              </w:rPr>
              <w:t xml:space="preserve">        </w:t>
            </w:r>
            <w:r w:rsidRPr="00581057">
              <w:rPr>
                <w:b/>
                <w:sz w:val="24"/>
                <w:szCs w:val="24"/>
                <w:u w:val="single"/>
              </w:rPr>
              <w:t>Форма</w:t>
            </w:r>
          </w:p>
        </w:tc>
      </w:tr>
    </w:tbl>
    <w:p w:rsidR="007B5EEE" w:rsidRPr="008C0B25" w:rsidRDefault="007B5EEE" w:rsidP="007B5EEE">
      <w:pPr>
        <w:widowControl/>
        <w:autoSpaceDE/>
        <w:autoSpaceDN/>
        <w:jc w:val="center"/>
        <w:rPr>
          <w:rFonts w:eastAsia="Calibri"/>
          <w:b/>
          <w:sz w:val="24"/>
          <w:szCs w:val="24"/>
          <w:lang w:eastAsia="en-US"/>
        </w:rPr>
      </w:pPr>
      <w:r w:rsidRPr="008C0B25">
        <w:rPr>
          <w:rFonts w:eastAsia="Calibri"/>
          <w:b/>
          <w:sz w:val="24"/>
          <w:szCs w:val="24"/>
          <w:lang w:eastAsia="en-US"/>
        </w:rPr>
        <w:t xml:space="preserve">ЗАЯВКА  </w:t>
      </w:r>
    </w:p>
    <w:p w:rsidR="007B5EEE" w:rsidRPr="008C0B25" w:rsidRDefault="007B5EEE" w:rsidP="007B5EEE">
      <w:pPr>
        <w:widowControl/>
        <w:autoSpaceDE/>
        <w:autoSpaceDN/>
        <w:jc w:val="center"/>
        <w:rPr>
          <w:rFonts w:eastAsia="Calibri"/>
          <w:b/>
          <w:sz w:val="24"/>
          <w:szCs w:val="24"/>
          <w:lang w:eastAsia="en-US"/>
        </w:rPr>
      </w:pPr>
      <w:r w:rsidRPr="008C0B25">
        <w:rPr>
          <w:rFonts w:eastAsia="Calibri"/>
          <w:b/>
          <w:sz w:val="24"/>
          <w:szCs w:val="24"/>
          <w:lang w:eastAsia="en-US"/>
        </w:rPr>
        <w:t>на приобретение Товара</w:t>
      </w:r>
    </w:p>
    <w:p w:rsidR="007B5EEE" w:rsidRPr="008C0B25" w:rsidRDefault="007B5EEE" w:rsidP="007B5EEE">
      <w:pPr>
        <w:widowControl/>
        <w:autoSpaceDE/>
        <w:autoSpaceDN/>
        <w:jc w:val="center"/>
        <w:rPr>
          <w:rFonts w:eastAsia="Calibri"/>
          <w:b/>
          <w:sz w:val="24"/>
          <w:szCs w:val="24"/>
          <w:lang w:eastAsia="en-US"/>
        </w:rPr>
      </w:pPr>
    </w:p>
    <w:p w:rsidR="007B5EEE" w:rsidRPr="008C0B25" w:rsidRDefault="007B5EEE" w:rsidP="007B5EEE">
      <w:pPr>
        <w:widowControl/>
        <w:autoSpaceDE/>
        <w:autoSpaceDN/>
        <w:rPr>
          <w:rFonts w:eastAsia="Calibri"/>
          <w:b/>
          <w:sz w:val="24"/>
          <w:szCs w:val="24"/>
          <w:lang w:eastAsia="en-US"/>
        </w:rPr>
      </w:pPr>
      <w:r w:rsidRPr="008C0B25">
        <w:rPr>
          <w:rFonts w:eastAsia="Calibri"/>
          <w:b/>
          <w:sz w:val="24"/>
          <w:szCs w:val="24"/>
          <w:lang w:eastAsia="en-US"/>
        </w:rPr>
        <w:t>№ заявки ________________</w:t>
      </w:r>
    </w:p>
    <w:p w:rsidR="007B5EEE" w:rsidRPr="008C0B25" w:rsidRDefault="007B5EEE" w:rsidP="007B5EEE">
      <w:pPr>
        <w:widowControl/>
        <w:autoSpaceDE/>
        <w:autoSpaceDN/>
        <w:rPr>
          <w:rFonts w:eastAsia="Calibri"/>
          <w:b/>
          <w:sz w:val="24"/>
          <w:szCs w:val="24"/>
          <w:lang w:eastAsia="en-US"/>
        </w:rPr>
      </w:pPr>
    </w:p>
    <w:p w:rsidR="007B5EEE" w:rsidRPr="008C0B25" w:rsidRDefault="00F81EED" w:rsidP="007B5EEE">
      <w:pPr>
        <w:widowControl/>
        <w:autoSpaceDE/>
        <w:autoSpaceDN/>
        <w:rPr>
          <w:rFonts w:eastAsia="Calibri"/>
          <w:b/>
          <w:sz w:val="24"/>
          <w:szCs w:val="24"/>
          <w:lang w:eastAsia="en-US"/>
        </w:rPr>
      </w:pPr>
      <w:r>
        <w:rPr>
          <w:rFonts w:eastAsia="Calibri"/>
          <w:b/>
          <w:sz w:val="24"/>
          <w:szCs w:val="24"/>
          <w:lang w:eastAsia="en-US"/>
        </w:rPr>
        <w:t>Дата: «_____» ______________ 202</w:t>
      </w:r>
      <w:r w:rsidR="007B5EEE" w:rsidRPr="008C0B25">
        <w:rPr>
          <w:rFonts w:eastAsia="Calibri"/>
          <w:b/>
          <w:sz w:val="24"/>
          <w:szCs w:val="24"/>
          <w:lang w:eastAsia="en-US"/>
        </w:rPr>
        <w:t>_ г.</w:t>
      </w:r>
    </w:p>
    <w:p w:rsidR="007B5EEE" w:rsidRPr="008C0B25" w:rsidRDefault="007B5EEE" w:rsidP="007B5EEE">
      <w:pPr>
        <w:widowControl/>
        <w:autoSpaceDE/>
        <w:autoSpaceDN/>
        <w:rPr>
          <w:rFonts w:eastAsia="Calibri"/>
          <w:b/>
          <w:sz w:val="24"/>
          <w:szCs w:val="24"/>
          <w:lang w:eastAsia="en-US"/>
        </w:rPr>
      </w:pPr>
    </w:p>
    <w:p w:rsidR="007B5EEE" w:rsidRPr="008C0B25" w:rsidRDefault="007B5EEE" w:rsidP="007B5EEE">
      <w:pPr>
        <w:widowControl/>
        <w:autoSpaceDE/>
        <w:autoSpaceDN/>
        <w:rPr>
          <w:rFonts w:eastAsia="Calibri"/>
          <w:b/>
          <w:sz w:val="24"/>
          <w:szCs w:val="24"/>
          <w:lang w:eastAsia="en-US"/>
        </w:rPr>
      </w:pPr>
    </w:p>
    <w:tbl>
      <w:tblPr>
        <w:tblW w:w="9923" w:type="dxa"/>
        <w:tblInd w:w="-214" w:type="dxa"/>
        <w:tblLayout w:type="fixed"/>
        <w:tblCellMar>
          <w:left w:w="70" w:type="dxa"/>
          <w:right w:w="70" w:type="dxa"/>
        </w:tblCellMar>
        <w:tblLook w:val="0000" w:firstRow="0" w:lastRow="0" w:firstColumn="0" w:lastColumn="0" w:noHBand="0" w:noVBand="0"/>
      </w:tblPr>
      <w:tblGrid>
        <w:gridCol w:w="568"/>
        <w:gridCol w:w="2835"/>
        <w:gridCol w:w="2410"/>
        <w:gridCol w:w="1275"/>
        <w:gridCol w:w="1418"/>
        <w:gridCol w:w="1417"/>
      </w:tblGrid>
      <w:tr w:rsidR="007B5EEE" w:rsidRPr="008C0B25" w:rsidTr="00F57A49">
        <w:trPr>
          <w:cantSplit/>
          <w:trHeight w:val="240"/>
        </w:trPr>
        <w:tc>
          <w:tcPr>
            <w:tcW w:w="568" w:type="dxa"/>
            <w:tcBorders>
              <w:top w:val="single" w:sz="6" w:space="0" w:color="auto"/>
              <w:left w:val="single" w:sz="6" w:space="0" w:color="auto"/>
              <w:bottom w:val="single" w:sz="6" w:space="0" w:color="auto"/>
              <w:right w:val="single" w:sz="6" w:space="0" w:color="auto"/>
            </w:tcBorders>
            <w:vAlign w:val="center"/>
          </w:tcPr>
          <w:p w:rsidR="007B5EEE" w:rsidRPr="008C0B25" w:rsidRDefault="007B5EEE" w:rsidP="00F57A49">
            <w:pPr>
              <w:widowControl/>
              <w:autoSpaceDE/>
              <w:autoSpaceDN/>
              <w:jc w:val="center"/>
              <w:rPr>
                <w:rFonts w:eastAsia="Calibri"/>
                <w:b/>
                <w:bCs/>
                <w:sz w:val="22"/>
                <w:szCs w:val="22"/>
                <w:lang w:eastAsia="en-US"/>
              </w:rPr>
            </w:pPr>
            <w:r w:rsidRPr="008C0B25">
              <w:rPr>
                <w:rFonts w:eastAsia="Calibri"/>
                <w:b/>
                <w:bCs/>
                <w:sz w:val="22"/>
                <w:szCs w:val="22"/>
                <w:lang w:eastAsia="en-US"/>
              </w:rPr>
              <w:t>№</w:t>
            </w:r>
          </w:p>
        </w:tc>
        <w:tc>
          <w:tcPr>
            <w:tcW w:w="2835" w:type="dxa"/>
            <w:tcBorders>
              <w:top w:val="single" w:sz="6" w:space="0" w:color="auto"/>
              <w:left w:val="single" w:sz="6" w:space="0" w:color="auto"/>
              <w:bottom w:val="single" w:sz="6" w:space="0" w:color="auto"/>
              <w:right w:val="single" w:sz="6" w:space="0" w:color="auto"/>
            </w:tcBorders>
            <w:vAlign w:val="center"/>
          </w:tcPr>
          <w:p w:rsidR="007B5EEE" w:rsidRPr="008C0B25" w:rsidRDefault="007B5EEE" w:rsidP="00F57A49">
            <w:pPr>
              <w:widowControl/>
              <w:autoSpaceDE/>
              <w:autoSpaceDN/>
              <w:jc w:val="center"/>
              <w:rPr>
                <w:rFonts w:eastAsia="Calibri"/>
                <w:b/>
                <w:bCs/>
                <w:sz w:val="22"/>
                <w:szCs w:val="22"/>
                <w:lang w:eastAsia="en-US"/>
              </w:rPr>
            </w:pPr>
            <w:r w:rsidRPr="008C0B25">
              <w:rPr>
                <w:rFonts w:eastAsia="Calibri"/>
                <w:b/>
                <w:bCs/>
                <w:sz w:val="22"/>
                <w:szCs w:val="22"/>
                <w:lang w:eastAsia="en-US"/>
              </w:rPr>
              <w:t>Наименование Товара</w:t>
            </w:r>
          </w:p>
        </w:tc>
        <w:tc>
          <w:tcPr>
            <w:tcW w:w="2410" w:type="dxa"/>
            <w:tcBorders>
              <w:top w:val="single" w:sz="6" w:space="0" w:color="auto"/>
              <w:left w:val="single" w:sz="6" w:space="0" w:color="auto"/>
              <w:bottom w:val="single" w:sz="6" w:space="0" w:color="auto"/>
              <w:right w:val="single" w:sz="6" w:space="0" w:color="auto"/>
            </w:tcBorders>
            <w:vAlign w:val="center"/>
          </w:tcPr>
          <w:p w:rsidR="007B5EEE" w:rsidRPr="008C0B25" w:rsidRDefault="007B5EEE" w:rsidP="00F57A49">
            <w:pPr>
              <w:widowControl/>
              <w:autoSpaceDE/>
              <w:autoSpaceDN/>
              <w:jc w:val="center"/>
              <w:rPr>
                <w:rFonts w:eastAsia="Calibri"/>
                <w:b/>
                <w:bCs/>
                <w:sz w:val="22"/>
                <w:szCs w:val="22"/>
                <w:lang w:eastAsia="en-US"/>
              </w:rPr>
            </w:pPr>
            <w:r w:rsidRPr="008C0B25">
              <w:rPr>
                <w:rFonts w:eastAsia="Calibri"/>
                <w:b/>
                <w:bCs/>
                <w:sz w:val="22"/>
                <w:szCs w:val="22"/>
                <w:lang w:eastAsia="en-US"/>
              </w:rPr>
              <w:t xml:space="preserve">Стоимость </w:t>
            </w:r>
          </w:p>
          <w:p w:rsidR="007B5EEE" w:rsidRPr="008C0B25" w:rsidRDefault="007B5EEE" w:rsidP="00D2647F">
            <w:pPr>
              <w:widowControl/>
              <w:autoSpaceDE/>
              <w:autoSpaceDN/>
              <w:jc w:val="center"/>
              <w:rPr>
                <w:rFonts w:eastAsia="Calibri"/>
                <w:b/>
                <w:bCs/>
                <w:sz w:val="22"/>
                <w:szCs w:val="22"/>
                <w:lang w:eastAsia="en-US"/>
              </w:rPr>
            </w:pPr>
            <w:r w:rsidRPr="008C0B25">
              <w:rPr>
                <w:rFonts w:eastAsia="Calibri"/>
                <w:b/>
                <w:bCs/>
                <w:sz w:val="22"/>
                <w:szCs w:val="22"/>
                <w:lang w:eastAsia="en-US"/>
              </w:rPr>
              <w:t xml:space="preserve">за единицу измерения, в рублях </w:t>
            </w:r>
            <w:r w:rsidR="00D2647F">
              <w:rPr>
                <w:rFonts w:eastAsia="Calibri"/>
                <w:b/>
                <w:bCs/>
                <w:sz w:val="22"/>
                <w:szCs w:val="22"/>
                <w:lang w:eastAsia="en-US"/>
              </w:rPr>
              <w:t>с</w:t>
            </w:r>
            <w:r w:rsidRPr="008C0B25">
              <w:rPr>
                <w:rFonts w:eastAsia="Calibri"/>
                <w:b/>
                <w:bCs/>
                <w:sz w:val="22"/>
                <w:szCs w:val="22"/>
                <w:lang w:eastAsia="en-US"/>
              </w:rPr>
              <w:t xml:space="preserve"> НДС</w:t>
            </w:r>
          </w:p>
        </w:tc>
        <w:tc>
          <w:tcPr>
            <w:tcW w:w="1275" w:type="dxa"/>
            <w:tcBorders>
              <w:top w:val="single" w:sz="6" w:space="0" w:color="auto"/>
              <w:left w:val="single" w:sz="6" w:space="0" w:color="auto"/>
              <w:bottom w:val="single" w:sz="6" w:space="0" w:color="auto"/>
              <w:right w:val="single" w:sz="6" w:space="0" w:color="auto"/>
            </w:tcBorders>
            <w:vAlign w:val="center"/>
          </w:tcPr>
          <w:p w:rsidR="007B5EEE" w:rsidRPr="008C0B25" w:rsidRDefault="007B5EEE" w:rsidP="00F57A49">
            <w:pPr>
              <w:widowControl/>
              <w:autoSpaceDE/>
              <w:autoSpaceDN/>
              <w:jc w:val="center"/>
              <w:rPr>
                <w:rFonts w:eastAsia="Calibri"/>
                <w:b/>
                <w:bCs/>
                <w:sz w:val="22"/>
                <w:szCs w:val="22"/>
                <w:lang w:eastAsia="en-US"/>
              </w:rPr>
            </w:pPr>
            <w:r w:rsidRPr="008C0B25">
              <w:rPr>
                <w:rFonts w:eastAsia="Calibri"/>
                <w:b/>
                <w:bCs/>
                <w:sz w:val="22"/>
                <w:szCs w:val="22"/>
                <w:lang w:eastAsia="en-US"/>
              </w:rPr>
              <w:t>Кол-во</w:t>
            </w:r>
          </w:p>
        </w:tc>
        <w:tc>
          <w:tcPr>
            <w:tcW w:w="1418" w:type="dxa"/>
            <w:tcBorders>
              <w:top w:val="single" w:sz="6" w:space="0" w:color="auto"/>
              <w:left w:val="single" w:sz="6" w:space="0" w:color="auto"/>
              <w:bottom w:val="single" w:sz="6" w:space="0" w:color="auto"/>
              <w:right w:val="single" w:sz="6" w:space="0" w:color="auto"/>
            </w:tcBorders>
            <w:vAlign w:val="center"/>
          </w:tcPr>
          <w:p w:rsidR="007B5EEE" w:rsidRPr="008C0B25" w:rsidRDefault="007B5EEE" w:rsidP="00F57A49">
            <w:pPr>
              <w:widowControl/>
              <w:autoSpaceDE/>
              <w:autoSpaceDN/>
              <w:jc w:val="center"/>
              <w:rPr>
                <w:rFonts w:eastAsia="Calibri"/>
                <w:b/>
                <w:bCs/>
                <w:sz w:val="22"/>
                <w:szCs w:val="22"/>
                <w:lang w:eastAsia="en-US"/>
              </w:rPr>
            </w:pPr>
            <w:r w:rsidRPr="008C0B25">
              <w:rPr>
                <w:rFonts w:eastAsia="Calibri"/>
                <w:b/>
                <w:bCs/>
                <w:sz w:val="22"/>
                <w:szCs w:val="22"/>
                <w:lang w:eastAsia="en-US"/>
              </w:rPr>
              <w:t>Единица измерения</w:t>
            </w:r>
          </w:p>
        </w:tc>
        <w:tc>
          <w:tcPr>
            <w:tcW w:w="1417" w:type="dxa"/>
            <w:tcBorders>
              <w:top w:val="single" w:sz="6" w:space="0" w:color="auto"/>
              <w:left w:val="single" w:sz="6" w:space="0" w:color="auto"/>
              <w:bottom w:val="single" w:sz="6" w:space="0" w:color="auto"/>
              <w:right w:val="single" w:sz="6" w:space="0" w:color="auto"/>
            </w:tcBorders>
            <w:vAlign w:val="center"/>
          </w:tcPr>
          <w:p w:rsidR="007B5EEE" w:rsidRPr="008C0B25" w:rsidRDefault="007B5EEE" w:rsidP="00D2647F">
            <w:pPr>
              <w:widowControl/>
              <w:autoSpaceDE/>
              <w:autoSpaceDN/>
              <w:jc w:val="center"/>
              <w:rPr>
                <w:rFonts w:eastAsia="Calibri"/>
                <w:b/>
                <w:bCs/>
                <w:sz w:val="22"/>
                <w:szCs w:val="22"/>
                <w:lang w:eastAsia="en-US"/>
              </w:rPr>
            </w:pPr>
            <w:r w:rsidRPr="008C0B25">
              <w:rPr>
                <w:rFonts w:eastAsia="Calibri"/>
                <w:b/>
                <w:bCs/>
                <w:sz w:val="22"/>
                <w:szCs w:val="22"/>
                <w:lang w:eastAsia="en-US"/>
              </w:rPr>
              <w:t xml:space="preserve">Сумма в рублях </w:t>
            </w:r>
            <w:r w:rsidR="00D2647F">
              <w:rPr>
                <w:rFonts w:eastAsia="Calibri"/>
                <w:b/>
                <w:bCs/>
                <w:sz w:val="22"/>
                <w:szCs w:val="22"/>
                <w:lang w:eastAsia="en-US"/>
              </w:rPr>
              <w:t xml:space="preserve">с </w:t>
            </w:r>
            <w:r w:rsidRPr="008C0B25">
              <w:rPr>
                <w:rFonts w:eastAsia="Calibri"/>
                <w:b/>
                <w:bCs/>
                <w:sz w:val="22"/>
                <w:szCs w:val="22"/>
                <w:lang w:eastAsia="en-US"/>
              </w:rPr>
              <w:t>НДС</w:t>
            </w:r>
          </w:p>
        </w:tc>
      </w:tr>
      <w:tr w:rsidR="007B5EEE" w:rsidRPr="008C0B25" w:rsidTr="00F57A49">
        <w:trPr>
          <w:cantSplit/>
          <w:trHeight w:val="240"/>
        </w:trPr>
        <w:tc>
          <w:tcPr>
            <w:tcW w:w="568" w:type="dxa"/>
            <w:tcBorders>
              <w:top w:val="single" w:sz="6" w:space="0" w:color="auto"/>
              <w:left w:val="single" w:sz="6" w:space="0" w:color="auto"/>
              <w:bottom w:val="single" w:sz="6" w:space="0" w:color="auto"/>
              <w:right w:val="single" w:sz="6" w:space="0" w:color="auto"/>
            </w:tcBorders>
            <w:vAlign w:val="center"/>
          </w:tcPr>
          <w:p w:rsidR="007B5EEE" w:rsidRPr="008C0B25" w:rsidRDefault="007B5EEE" w:rsidP="00F57A49">
            <w:pPr>
              <w:widowControl/>
              <w:autoSpaceDE/>
              <w:autoSpaceDN/>
              <w:jc w:val="both"/>
              <w:rPr>
                <w:rFonts w:eastAsia="Calibri"/>
                <w:b/>
                <w:bCs/>
                <w:sz w:val="24"/>
                <w:szCs w:val="24"/>
                <w:lang w:eastAsia="en-US"/>
              </w:rPr>
            </w:pPr>
          </w:p>
        </w:tc>
        <w:tc>
          <w:tcPr>
            <w:tcW w:w="2835" w:type="dxa"/>
            <w:tcBorders>
              <w:top w:val="single" w:sz="6" w:space="0" w:color="auto"/>
              <w:left w:val="single" w:sz="6" w:space="0" w:color="auto"/>
              <w:bottom w:val="single" w:sz="6" w:space="0" w:color="auto"/>
              <w:right w:val="single" w:sz="6" w:space="0" w:color="auto"/>
            </w:tcBorders>
            <w:vAlign w:val="center"/>
          </w:tcPr>
          <w:p w:rsidR="007B5EEE" w:rsidRPr="008C0B25" w:rsidRDefault="007B5EEE" w:rsidP="00F57A49">
            <w:pPr>
              <w:widowControl/>
              <w:autoSpaceDE/>
              <w:autoSpaceDN/>
              <w:jc w:val="both"/>
              <w:rPr>
                <w:rFonts w:eastAsia="Calibri"/>
                <w:b/>
                <w:bCs/>
                <w:sz w:val="24"/>
                <w:szCs w:val="24"/>
                <w:lang w:eastAsia="en-US"/>
              </w:rPr>
            </w:pPr>
          </w:p>
        </w:tc>
        <w:tc>
          <w:tcPr>
            <w:tcW w:w="2410" w:type="dxa"/>
            <w:tcBorders>
              <w:top w:val="single" w:sz="6" w:space="0" w:color="auto"/>
              <w:left w:val="single" w:sz="6" w:space="0" w:color="auto"/>
              <w:bottom w:val="single" w:sz="6" w:space="0" w:color="auto"/>
              <w:right w:val="single" w:sz="6" w:space="0" w:color="auto"/>
            </w:tcBorders>
            <w:vAlign w:val="center"/>
          </w:tcPr>
          <w:p w:rsidR="007B5EEE" w:rsidRPr="008C0B25" w:rsidRDefault="007B5EEE" w:rsidP="00F57A49">
            <w:pPr>
              <w:widowControl/>
              <w:autoSpaceDE/>
              <w:autoSpaceDN/>
              <w:jc w:val="both"/>
              <w:rPr>
                <w:rFonts w:eastAsia="Calibri"/>
                <w:b/>
                <w:bCs/>
                <w:sz w:val="24"/>
                <w:szCs w:val="24"/>
                <w:lang w:eastAsia="en-US"/>
              </w:rPr>
            </w:pPr>
          </w:p>
        </w:tc>
        <w:tc>
          <w:tcPr>
            <w:tcW w:w="1275" w:type="dxa"/>
            <w:tcBorders>
              <w:top w:val="single" w:sz="6" w:space="0" w:color="auto"/>
              <w:left w:val="single" w:sz="6" w:space="0" w:color="auto"/>
              <w:bottom w:val="single" w:sz="6" w:space="0" w:color="auto"/>
              <w:right w:val="single" w:sz="6" w:space="0" w:color="auto"/>
            </w:tcBorders>
            <w:vAlign w:val="center"/>
          </w:tcPr>
          <w:p w:rsidR="007B5EEE" w:rsidRPr="008C0B25" w:rsidRDefault="007B5EEE" w:rsidP="00F57A49">
            <w:pPr>
              <w:widowControl/>
              <w:autoSpaceDE/>
              <w:autoSpaceDN/>
              <w:jc w:val="both"/>
              <w:rPr>
                <w:rFonts w:eastAsia="Calibri"/>
                <w:b/>
                <w:bCs/>
                <w:sz w:val="24"/>
                <w:szCs w:val="24"/>
                <w:lang w:eastAsia="en-US"/>
              </w:rPr>
            </w:pPr>
          </w:p>
        </w:tc>
        <w:tc>
          <w:tcPr>
            <w:tcW w:w="1418" w:type="dxa"/>
            <w:tcBorders>
              <w:top w:val="single" w:sz="6" w:space="0" w:color="auto"/>
              <w:left w:val="single" w:sz="6" w:space="0" w:color="auto"/>
              <w:bottom w:val="single" w:sz="6" w:space="0" w:color="auto"/>
              <w:right w:val="single" w:sz="6" w:space="0" w:color="auto"/>
            </w:tcBorders>
            <w:vAlign w:val="center"/>
          </w:tcPr>
          <w:p w:rsidR="007B5EEE" w:rsidRPr="008C0B25" w:rsidRDefault="007B5EEE" w:rsidP="00F57A49">
            <w:pPr>
              <w:widowControl/>
              <w:autoSpaceDE/>
              <w:autoSpaceDN/>
              <w:jc w:val="both"/>
              <w:rPr>
                <w:rFonts w:eastAsia="Calibri"/>
                <w:b/>
                <w:bCs/>
                <w:sz w:val="24"/>
                <w:szCs w:val="24"/>
                <w:lang w:eastAsia="en-US"/>
              </w:rPr>
            </w:pPr>
          </w:p>
        </w:tc>
        <w:tc>
          <w:tcPr>
            <w:tcW w:w="1417" w:type="dxa"/>
            <w:tcBorders>
              <w:top w:val="single" w:sz="6" w:space="0" w:color="auto"/>
              <w:left w:val="single" w:sz="6" w:space="0" w:color="auto"/>
              <w:bottom w:val="single" w:sz="6" w:space="0" w:color="auto"/>
              <w:right w:val="single" w:sz="6" w:space="0" w:color="auto"/>
            </w:tcBorders>
            <w:vAlign w:val="center"/>
          </w:tcPr>
          <w:p w:rsidR="007B5EEE" w:rsidRPr="008C0B25" w:rsidRDefault="007B5EEE" w:rsidP="00F57A49">
            <w:pPr>
              <w:widowControl/>
              <w:autoSpaceDE/>
              <w:autoSpaceDN/>
              <w:jc w:val="both"/>
              <w:rPr>
                <w:rFonts w:eastAsia="Calibri"/>
                <w:b/>
                <w:bCs/>
                <w:sz w:val="24"/>
                <w:szCs w:val="24"/>
                <w:lang w:eastAsia="en-US"/>
              </w:rPr>
            </w:pPr>
          </w:p>
        </w:tc>
      </w:tr>
      <w:tr w:rsidR="007B5EEE" w:rsidRPr="008C0B25" w:rsidTr="00F57A49">
        <w:trPr>
          <w:cantSplit/>
          <w:trHeight w:val="240"/>
        </w:trPr>
        <w:tc>
          <w:tcPr>
            <w:tcW w:w="568" w:type="dxa"/>
            <w:tcBorders>
              <w:top w:val="single" w:sz="6" w:space="0" w:color="auto"/>
              <w:left w:val="single" w:sz="6" w:space="0" w:color="auto"/>
              <w:bottom w:val="single" w:sz="6" w:space="0" w:color="auto"/>
              <w:right w:val="single" w:sz="6" w:space="0" w:color="auto"/>
            </w:tcBorders>
            <w:vAlign w:val="center"/>
          </w:tcPr>
          <w:p w:rsidR="007B5EEE" w:rsidRPr="008C0B25" w:rsidRDefault="007B5EEE" w:rsidP="00F57A49">
            <w:pPr>
              <w:widowControl/>
              <w:autoSpaceDE/>
              <w:autoSpaceDN/>
              <w:jc w:val="both"/>
              <w:rPr>
                <w:rFonts w:eastAsia="Calibri"/>
                <w:b/>
                <w:bCs/>
                <w:sz w:val="24"/>
                <w:szCs w:val="24"/>
                <w:lang w:eastAsia="en-US"/>
              </w:rPr>
            </w:pPr>
          </w:p>
        </w:tc>
        <w:tc>
          <w:tcPr>
            <w:tcW w:w="2835" w:type="dxa"/>
            <w:tcBorders>
              <w:top w:val="single" w:sz="6" w:space="0" w:color="auto"/>
              <w:left w:val="single" w:sz="6" w:space="0" w:color="auto"/>
              <w:bottom w:val="single" w:sz="6" w:space="0" w:color="auto"/>
              <w:right w:val="single" w:sz="6" w:space="0" w:color="auto"/>
            </w:tcBorders>
            <w:vAlign w:val="center"/>
          </w:tcPr>
          <w:p w:rsidR="007B5EEE" w:rsidRPr="008C0B25" w:rsidRDefault="007B5EEE" w:rsidP="00F57A49">
            <w:pPr>
              <w:widowControl/>
              <w:autoSpaceDE/>
              <w:autoSpaceDN/>
              <w:jc w:val="both"/>
              <w:rPr>
                <w:rFonts w:eastAsia="Calibri"/>
                <w:b/>
                <w:bCs/>
                <w:sz w:val="24"/>
                <w:szCs w:val="24"/>
                <w:lang w:eastAsia="en-US"/>
              </w:rPr>
            </w:pPr>
          </w:p>
        </w:tc>
        <w:tc>
          <w:tcPr>
            <w:tcW w:w="2410" w:type="dxa"/>
            <w:tcBorders>
              <w:top w:val="single" w:sz="6" w:space="0" w:color="auto"/>
              <w:left w:val="single" w:sz="6" w:space="0" w:color="auto"/>
              <w:bottom w:val="single" w:sz="6" w:space="0" w:color="auto"/>
              <w:right w:val="single" w:sz="6" w:space="0" w:color="auto"/>
            </w:tcBorders>
            <w:vAlign w:val="center"/>
          </w:tcPr>
          <w:p w:rsidR="007B5EEE" w:rsidRPr="008C0B25" w:rsidRDefault="007B5EEE" w:rsidP="00F57A49">
            <w:pPr>
              <w:widowControl/>
              <w:autoSpaceDE/>
              <w:autoSpaceDN/>
              <w:jc w:val="both"/>
              <w:rPr>
                <w:rFonts w:eastAsia="Calibri"/>
                <w:b/>
                <w:bCs/>
                <w:sz w:val="24"/>
                <w:szCs w:val="24"/>
                <w:lang w:eastAsia="en-US"/>
              </w:rPr>
            </w:pPr>
          </w:p>
        </w:tc>
        <w:tc>
          <w:tcPr>
            <w:tcW w:w="1275" w:type="dxa"/>
            <w:tcBorders>
              <w:top w:val="single" w:sz="6" w:space="0" w:color="auto"/>
              <w:left w:val="single" w:sz="6" w:space="0" w:color="auto"/>
              <w:bottom w:val="single" w:sz="6" w:space="0" w:color="auto"/>
              <w:right w:val="single" w:sz="6" w:space="0" w:color="auto"/>
            </w:tcBorders>
            <w:vAlign w:val="center"/>
          </w:tcPr>
          <w:p w:rsidR="007B5EEE" w:rsidRPr="008C0B25" w:rsidRDefault="007B5EEE" w:rsidP="00F57A49">
            <w:pPr>
              <w:widowControl/>
              <w:autoSpaceDE/>
              <w:autoSpaceDN/>
              <w:jc w:val="both"/>
              <w:rPr>
                <w:rFonts w:eastAsia="Calibri"/>
                <w:b/>
                <w:bCs/>
                <w:sz w:val="24"/>
                <w:szCs w:val="24"/>
                <w:lang w:eastAsia="en-US"/>
              </w:rPr>
            </w:pPr>
          </w:p>
        </w:tc>
        <w:tc>
          <w:tcPr>
            <w:tcW w:w="1418" w:type="dxa"/>
            <w:tcBorders>
              <w:top w:val="single" w:sz="6" w:space="0" w:color="auto"/>
              <w:left w:val="single" w:sz="6" w:space="0" w:color="auto"/>
              <w:bottom w:val="single" w:sz="6" w:space="0" w:color="auto"/>
              <w:right w:val="single" w:sz="6" w:space="0" w:color="auto"/>
            </w:tcBorders>
            <w:vAlign w:val="center"/>
          </w:tcPr>
          <w:p w:rsidR="007B5EEE" w:rsidRPr="008C0B25" w:rsidRDefault="007B5EEE" w:rsidP="00F57A49">
            <w:pPr>
              <w:widowControl/>
              <w:autoSpaceDE/>
              <w:autoSpaceDN/>
              <w:jc w:val="both"/>
              <w:rPr>
                <w:rFonts w:eastAsia="Calibri"/>
                <w:b/>
                <w:bCs/>
                <w:sz w:val="24"/>
                <w:szCs w:val="24"/>
                <w:lang w:eastAsia="en-US"/>
              </w:rPr>
            </w:pPr>
          </w:p>
        </w:tc>
        <w:tc>
          <w:tcPr>
            <w:tcW w:w="1417" w:type="dxa"/>
            <w:tcBorders>
              <w:top w:val="single" w:sz="6" w:space="0" w:color="auto"/>
              <w:left w:val="single" w:sz="6" w:space="0" w:color="auto"/>
              <w:bottom w:val="single" w:sz="6" w:space="0" w:color="auto"/>
              <w:right w:val="single" w:sz="6" w:space="0" w:color="auto"/>
            </w:tcBorders>
            <w:vAlign w:val="center"/>
          </w:tcPr>
          <w:p w:rsidR="007B5EEE" w:rsidRPr="008C0B25" w:rsidRDefault="007B5EEE" w:rsidP="00F57A49">
            <w:pPr>
              <w:widowControl/>
              <w:autoSpaceDE/>
              <w:autoSpaceDN/>
              <w:jc w:val="both"/>
              <w:rPr>
                <w:rFonts w:eastAsia="Calibri"/>
                <w:b/>
                <w:bCs/>
                <w:sz w:val="24"/>
                <w:szCs w:val="24"/>
                <w:lang w:eastAsia="en-US"/>
              </w:rPr>
            </w:pPr>
          </w:p>
        </w:tc>
      </w:tr>
      <w:tr w:rsidR="007B5EEE" w:rsidRPr="008C0B25" w:rsidTr="00F57A49">
        <w:trPr>
          <w:cantSplit/>
          <w:trHeight w:val="240"/>
        </w:trPr>
        <w:tc>
          <w:tcPr>
            <w:tcW w:w="568" w:type="dxa"/>
            <w:tcBorders>
              <w:top w:val="single" w:sz="6" w:space="0" w:color="auto"/>
              <w:left w:val="single" w:sz="6" w:space="0" w:color="auto"/>
              <w:bottom w:val="single" w:sz="6" w:space="0" w:color="auto"/>
              <w:right w:val="single" w:sz="6" w:space="0" w:color="auto"/>
            </w:tcBorders>
            <w:vAlign w:val="center"/>
          </w:tcPr>
          <w:p w:rsidR="007B5EEE" w:rsidRPr="008C0B25" w:rsidRDefault="007B5EEE" w:rsidP="00F57A49">
            <w:pPr>
              <w:widowControl/>
              <w:autoSpaceDE/>
              <w:autoSpaceDN/>
              <w:jc w:val="both"/>
              <w:rPr>
                <w:rFonts w:eastAsia="Calibri"/>
                <w:b/>
                <w:bCs/>
                <w:sz w:val="24"/>
                <w:szCs w:val="24"/>
                <w:lang w:eastAsia="en-US"/>
              </w:rPr>
            </w:pPr>
          </w:p>
        </w:tc>
        <w:tc>
          <w:tcPr>
            <w:tcW w:w="2835" w:type="dxa"/>
            <w:tcBorders>
              <w:top w:val="single" w:sz="6" w:space="0" w:color="auto"/>
              <w:left w:val="single" w:sz="6" w:space="0" w:color="auto"/>
              <w:bottom w:val="single" w:sz="6" w:space="0" w:color="auto"/>
              <w:right w:val="single" w:sz="6" w:space="0" w:color="auto"/>
            </w:tcBorders>
            <w:vAlign w:val="center"/>
          </w:tcPr>
          <w:p w:rsidR="007B5EEE" w:rsidRPr="008C0B25" w:rsidRDefault="007B5EEE" w:rsidP="00F57A49">
            <w:pPr>
              <w:widowControl/>
              <w:autoSpaceDE/>
              <w:autoSpaceDN/>
              <w:jc w:val="both"/>
              <w:rPr>
                <w:rFonts w:eastAsia="Calibri"/>
                <w:b/>
                <w:bCs/>
                <w:sz w:val="24"/>
                <w:szCs w:val="24"/>
                <w:lang w:eastAsia="en-US"/>
              </w:rPr>
            </w:pPr>
          </w:p>
        </w:tc>
        <w:tc>
          <w:tcPr>
            <w:tcW w:w="2410" w:type="dxa"/>
            <w:tcBorders>
              <w:top w:val="single" w:sz="6" w:space="0" w:color="auto"/>
              <w:left w:val="single" w:sz="6" w:space="0" w:color="auto"/>
              <w:bottom w:val="single" w:sz="6" w:space="0" w:color="auto"/>
              <w:right w:val="single" w:sz="6" w:space="0" w:color="auto"/>
            </w:tcBorders>
            <w:vAlign w:val="center"/>
          </w:tcPr>
          <w:p w:rsidR="007B5EEE" w:rsidRPr="008C0B25" w:rsidRDefault="007B5EEE" w:rsidP="00F57A49">
            <w:pPr>
              <w:widowControl/>
              <w:autoSpaceDE/>
              <w:autoSpaceDN/>
              <w:jc w:val="both"/>
              <w:rPr>
                <w:rFonts w:eastAsia="Calibri"/>
                <w:b/>
                <w:bCs/>
                <w:sz w:val="24"/>
                <w:szCs w:val="24"/>
                <w:lang w:eastAsia="en-US"/>
              </w:rPr>
            </w:pPr>
          </w:p>
        </w:tc>
        <w:tc>
          <w:tcPr>
            <w:tcW w:w="1275" w:type="dxa"/>
            <w:tcBorders>
              <w:top w:val="single" w:sz="6" w:space="0" w:color="auto"/>
              <w:left w:val="single" w:sz="6" w:space="0" w:color="auto"/>
              <w:bottom w:val="single" w:sz="6" w:space="0" w:color="auto"/>
              <w:right w:val="single" w:sz="6" w:space="0" w:color="auto"/>
            </w:tcBorders>
            <w:vAlign w:val="center"/>
          </w:tcPr>
          <w:p w:rsidR="007B5EEE" w:rsidRPr="008C0B25" w:rsidRDefault="007B5EEE" w:rsidP="00F57A49">
            <w:pPr>
              <w:widowControl/>
              <w:autoSpaceDE/>
              <w:autoSpaceDN/>
              <w:jc w:val="both"/>
              <w:rPr>
                <w:rFonts w:eastAsia="Calibri"/>
                <w:b/>
                <w:bCs/>
                <w:sz w:val="24"/>
                <w:szCs w:val="24"/>
                <w:lang w:eastAsia="en-US"/>
              </w:rPr>
            </w:pPr>
          </w:p>
        </w:tc>
        <w:tc>
          <w:tcPr>
            <w:tcW w:w="1418" w:type="dxa"/>
            <w:tcBorders>
              <w:top w:val="single" w:sz="6" w:space="0" w:color="auto"/>
              <w:left w:val="single" w:sz="6" w:space="0" w:color="auto"/>
              <w:bottom w:val="single" w:sz="6" w:space="0" w:color="auto"/>
              <w:right w:val="single" w:sz="6" w:space="0" w:color="auto"/>
            </w:tcBorders>
            <w:vAlign w:val="center"/>
          </w:tcPr>
          <w:p w:rsidR="007B5EEE" w:rsidRPr="008C0B25" w:rsidRDefault="007B5EEE" w:rsidP="00F57A49">
            <w:pPr>
              <w:widowControl/>
              <w:autoSpaceDE/>
              <w:autoSpaceDN/>
              <w:jc w:val="both"/>
              <w:rPr>
                <w:rFonts w:eastAsia="Calibri"/>
                <w:b/>
                <w:bCs/>
                <w:sz w:val="24"/>
                <w:szCs w:val="24"/>
                <w:lang w:eastAsia="en-US"/>
              </w:rPr>
            </w:pPr>
          </w:p>
        </w:tc>
        <w:tc>
          <w:tcPr>
            <w:tcW w:w="1417" w:type="dxa"/>
            <w:tcBorders>
              <w:top w:val="single" w:sz="6" w:space="0" w:color="auto"/>
              <w:left w:val="single" w:sz="6" w:space="0" w:color="auto"/>
              <w:bottom w:val="single" w:sz="6" w:space="0" w:color="auto"/>
              <w:right w:val="single" w:sz="6" w:space="0" w:color="auto"/>
            </w:tcBorders>
            <w:vAlign w:val="center"/>
          </w:tcPr>
          <w:p w:rsidR="007B5EEE" w:rsidRPr="008C0B25" w:rsidRDefault="007B5EEE" w:rsidP="00F57A49">
            <w:pPr>
              <w:widowControl/>
              <w:autoSpaceDE/>
              <w:autoSpaceDN/>
              <w:jc w:val="both"/>
              <w:rPr>
                <w:rFonts w:eastAsia="Calibri"/>
                <w:b/>
                <w:bCs/>
                <w:sz w:val="24"/>
                <w:szCs w:val="24"/>
                <w:lang w:eastAsia="en-US"/>
              </w:rPr>
            </w:pPr>
          </w:p>
        </w:tc>
      </w:tr>
      <w:tr w:rsidR="007B5EEE" w:rsidRPr="008C0B25" w:rsidTr="00F57A49">
        <w:trPr>
          <w:cantSplit/>
          <w:trHeight w:val="240"/>
        </w:trPr>
        <w:tc>
          <w:tcPr>
            <w:tcW w:w="568" w:type="dxa"/>
            <w:tcBorders>
              <w:top w:val="single" w:sz="6" w:space="0" w:color="auto"/>
              <w:left w:val="single" w:sz="6" w:space="0" w:color="auto"/>
              <w:bottom w:val="single" w:sz="6" w:space="0" w:color="auto"/>
              <w:right w:val="single" w:sz="6" w:space="0" w:color="auto"/>
            </w:tcBorders>
            <w:vAlign w:val="center"/>
          </w:tcPr>
          <w:p w:rsidR="007B5EEE" w:rsidRPr="008C0B25" w:rsidRDefault="007B5EEE" w:rsidP="00F57A49">
            <w:pPr>
              <w:widowControl/>
              <w:autoSpaceDE/>
              <w:autoSpaceDN/>
              <w:jc w:val="both"/>
              <w:rPr>
                <w:rFonts w:eastAsia="Calibri"/>
                <w:b/>
                <w:bCs/>
                <w:sz w:val="24"/>
                <w:szCs w:val="24"/>
                <w:lang w:eastAsia="en-US"/>
              </w:rPr>
            </w:pPr>
          </w:p>
        </w:tc>
        <w:tc>
          <w:tcPr>
            <w:tcW w:w="2835" w:type="dxa"/>
            <w:tcBorders>
              <w:top w:val="single" w:sz="6" w:space="0" w:color="auto"/>
              <w:left w:val="single" w:sz="6" w:space="0" w:color="auto"/>
              <w:bottom w:val="single" w:sz="6" w:space="0" w:color="auto"/>
              <w:right w:val="single" w:sz="6" w:space="0" w:color="auto"/>
            </w:tcBorders>
            <w:vAlign w:val="center"/>
          </w:tcPr>
          <w:p w:rsidR="007B5EEE" w:rsidRPr="008C0B25" w:rsidRDefault="007B5EEE" w:rsidP="00F57A49">
            <w:pPr>
              <w:widowControl/>
              <w:autoSpaceDE/>
              <w:autoSpaceDN/>
              <w:jc w:val="both"/>
              <w:rPr>
                <w:rFonts w:eastAsia="Calibri"/>
                <w:b/>
                <w:bCs/>
                <w:sz w:val="24"/>
                <w:szCs w:val="24"/>
                <w:lang w:eastAsia="en-US"/>
              </w:rPr>
            </w:pPr>
          </w:p>
        </w:tc>
        <w:tc>
          <w:tcPr>
            <w:tcW w:w="2410" w:type="dxa"/>
            <w:tcBorders>
              <w:top w:val="single" w:sz="6" w:space="0" w:color="auto"/>
              <w:left w:val="single" w:sz="6" w:space="0" w:color="auto"/>
              <w:bottom w:val="single" w:sz="6" w:space="0" w:color="auto"/>
              <w:right w:val="single" w:sz="6" w:space="0" w:color="auto"/>
            </w:tcBorders>
            <w:vAlign w:val="center"/>
          </w:tcPr>
          <w:p w:rsidR="007B5EEE" w:rsidRPr="008C0B25" w:rsidRDefault="007B5EEE" w:rsidP="00F57A49">
            <w:pPr>
              <w:widowControl/>
              <w:autoSpaceDE/>
              <w:autoSpaceDN/>
              <w:jc w:val="both"/>
              <w:rPr>
                <w:rFonts w:eastAsia="Calibri"/>
                <w:b/>
                <w:bCs/>
                <w:sz w:val="24"/>
                <w:szCs w:val="24"/>
                <w:lang w:eastAsia="en-US"/>
              </w:rPr>
            </w:pPr>
          </w:p>
        </w:tc>
        <w:tc>
          <w:tcPr>
            <w:tcW w:w="1275" w:type="dxa"/>
            <w:tcBorders>
              <w:top w:val="single" w:sz="6" w:space="0" w:color="auto"/>
              <w:left w:val="single" w:sz="6" w:space="0" w:color="auto"/>
              <w:bottom w:val="single" w:sz="6" w:space="0" w:color="auto"/>
              <w:right w:val="single" w:sz="6" w:space="0" w:color="auto"/>
            </w:tcBorders>
            <w:vAlign w:val="center"/>
          </w:tcPr>
          <w:p w:rsidR="007B5EEE" w:rsidRPr="008C0B25" w:rsidRDefault="007B5EEE" w:rsidP="00F57A49">
            <w:pPr>
              <w:widowControl/>
              <w:autoSpaceDE/>
              <w:autoSpaceDN/>
              <w:jc w:val="both"/>
              <w:rPr>
                <w:rFonts w:eastAsia="Calibri"/>
                <w:b/>
                <w:bCs/>
                <w:sz w:val="24"/>
                <w:szCs w:val="24"/>
                <w:lang w:eastAsia="en-US"/>
              </w:rPr>
            </w:pPr>
          </w:p>
        </w:tc>
        <w:tc>
          <w:tcPr>
            <w:tcW w:w="1418" w:type="dxa"/>
            <w:tcBorders>
              <w:top w:val="single" w:sz="6" w:space="0" w:color="auto"/>
              <w:left w:val="single" w:sz="6" w:space="0" w:color="auto"/>
              <w:bottom w:val="single" w:sz="6" w:space="0" w:color="auto"/>
              <w:right w:val="single" w:sz="6" w:space="0" w:color="auto"/>
            </w:tcBorders>
            <w:vAlign w:val="center"/>
          </w:tcPr>
          <w:p w:rsidR="007B5EEE" w:rsidRPr="008C0B25" w:rsidRDefault="007B5EEE" w:rsidP="00F57A49">
            <w:pPr>
              <w:widowControl/>
              <w:autoSpaceDE/>
              <w:autoSpaceDN/>
              <w:jc w:val="both"/>
              <w:rPr>
                <w:rFonts w:eastAsia="Calibri"/>
                <w:b/>
                <w:bCs/>
                <w:sz w:val="24"/>
                <w:szCs w:val="24"/>
                <w:lang w:eastAsia="en-US"/>
              </w:rPr>
            </w:pPr>
          </w:p>
        </w:tc>
        <w:tc>
          <w:tcPr>
            <w:tcW w:w="1417" w:type="dxa"/>
            <w:tcBorders>
              <w:top w:val="single" w:sz="6" w:space="0" w:color="auto"/>
              <w:left w:val="single" w:sz="6" w:space="0" w:color="auto"/>
              <w:bottom w:val="single" w:sz="6" w:space="0" w:color="auto"/>
              <w:right w:val="single" w:sz="6" w:space="0" w:color="auto"/>
            </w:tcBorders>
            <w:vAlign w:val="center"/>
          </w:tcPr>
          <w:p w:rsidR="007B5EEE" w:rsidRPr="008C0B25" w:rsidRDefault="007B5EEE" w:rsidP="00F57A49">
            <w:pPr>
              <w:widowControl/>
              <w:autoSpaceDE/>
              <w:autoSpaceDN/>
              <w:jc w:val="both"/>
              <w:rPr>
                <w:rFonts w:eastAsia="Calibri"/>
                <w:b/>
                <w:bCs/>
                <w:sz w:val="24"/>
                <w:szCs w:val="24"/>
                <w:lang w:eastAsia="en-US"/>
              </w:rPr>
            </w:pPr>
          </w:p>
        </w:tc>
      </w:tr>
      <w:tr w:rsidR="007B5EEE" w:rsidRPr="008C0B25" w:rsidTr="00F57A49">
        <w:trPr>
          <w:cantSplit/>
          <w:trHeight w:val="240"/>
        </w:trPr>
        <w:tc>
          <w:tcPr>
            <w:tcW w:w="568" w:type="dxa"/>
            <w:tcBorders>
              <w:top w:val="single" w:sz="6" w:space="0" w:color="auto"/>
              <w:left w:val="single" w:sz="6" w:space="0" w:color="auto"/>
              <w:bottom w:val="single" w:sz="6" w:space="0" w:color="auto"/>
              <w:right w:val="single" w:sz="6" w:space="0" w:color="auto"/>
            </w:tcBorders>
            <w:vAlign w:val="center"/>
          </w:tcPr>
          <w:p w:rsidR="007B5EEE" w:rsidRPr="008C0B25" w:rsidRDefault="007B5EEE" w:rsidP="00F57A49">
            <w:pPr>
              <w:widowControl/>
              <w:autoSpaceDE/>
              <w:autoSpaceDN/>
              <w:jc w:val="both"/>
              <w:rPr>
                <w:rFonts w:eastAsia="Calibri"/>
                <w:b/>
                <w:bCs/>
                <w:sz w:val="24"/>
                <w:szCs w:val="24"/>
                <w:lang w:eastAsia="en-US"/>
              </w:rPr>
            </w:pPr>
          </w:p>
        </w:tc>
        <w:tc>
          <w:tcPr>
            <w:tcW w:w="2835" w:type="dxa"/>
            <w:tcBorders>
              <w:top w:val="single" w:sz="6" w:space="0" w:color="auto"/>
              <w:left w:val="single" w:sz="6" w:space="0" w:color="auto"/>
              <w:bottom w:val="single" w:sz="6" w:space="0" w:color="auto"/>
              <w:right w:val="single" w:sz="6" w:space="0" w:color="auto"/>
            </w:tcBorders>
            <w:vAlign w:val="center"/>
          </w:tcPr>
          <w:p w:rsidR="007B5EEE" w:rsidRPr="008C0B25" w:rsidRDefault="007B5EEE" w:rsidP="00F57A49">
            <w:pPr>
              <w:widowControl/>
              <w:autoSpaceDE/>
              <w:autoSpaceDN/>
              <w:jc w:val="both"/>
              <w:rPr>
                <w:rFonts w:eastAsia="Calibri"/>
                <w:b/>
                <w:bCs/>
                <w:sz w:val="24"/>
                <w:szCs w:val="24"/>
                <w:lang w:eastAsia="en-US"/>
              </w:rPr>
            </w:pPr>
          </w:p>
        </w:tc>
        <w:tc>
          <w:tcPr>
            <w:tcW w:w="2410" w:type="dxa"/>
            <w:tcBorders>
              <w:top w:val="single" w:sz="6" w:space="0" w:color="auto"/>
              <w:left w:val="single" w:sz="6" w:space="0" w:color="auto"/>
              <w:bottom w:val="single" w:sz="6" w:space="0" w:color="auto"/>
              <w:right w:val="single" w:sz="6" w:space="0" w:color="auto"/>
            </w:tcBorders>
            <w:vAlign w:val="center"/>
          </w:tcPr>
          <w:p w:rsidR="007B5EEE" w:rsidRPr="008C0B25" w:rsidRDefault="007B5EEE" w:rsidP="00F57A49">
            <w:pPr>
              <w:widowControl/>
              <w:autoSpaceDE/>
              <w:autoSpaceDN/>
              <w:jc w:val="both"/>
              <w:rPr>
                <w:rFonts w:eastAsia="Calibri"/>
                <w:b/>
                <w:bCs/>
                <w:sz w:val="24"/>
                <w:szCs w:val="24"/>
                <w:lang w:eastAsia="en-US"/>
              </w:rPr>
            </w:pPr>
          </w:p>
        </w:tc>
        <w:tc>
          <w:tcPr>
            <w:tcW w:w="1275" w:type="dxa"/>
            <w:tcBorders>
              <w:top w:val="single" w:sz="6" w:space="0" w:color="auto"/>
              <w:left w:val="single" w:sz="6" w:space="0" w:color="auto"/>
              <w:bottom w:val="single" w:sz="6" w:space="0" w:color="auto"/>
              <w:right w:val="single" w:sz="6" w:space="0" w:color="auto"/>
            </w:tcBorders>
            <w:vAlign w:val="center"/>
          </w:tcPr>
          <w:p w:rsidR="007B5EEE" w:rsidRPr="008C0B25" w:rsidRDefault="007B5EEE" w:rsidP="00F57A49">
            <w:pPr>
              <w:widowControl/>
              <w:autoSpaceDE/>
              <w:autoSpaceDN/>
              <w:jc w:val="both"/>
              <w:rPr>
                <w:rFonts w:eastAsia="Calibri"/>
                <w:b/>
                <w:bCs/>
                <w:sz w:val="24"/>
                <w:szCs w:val="24"/>
                <w:lang w:eastAsia="en-US"/>
              </w:rPr>
            </w:pPr>
          </w:p>
        </w:tc>
        <w:tc>
          <w:tcPr>
            <w:tcW w:w="1418" w:type="dxa"/>
            <w:tcBorders>
              <w:top w:val="single" w:sz="6" w:space="0" w:color="auto"/>
              <w:left w:val="single" w:sz="6" w:space="0" w:color="auto"/>
              <w:bottom w:val="single" w:sz="6" w:space="0" w:color="auto"/>
              <w:right w:val="single" w:sz="6" w:space="0" w:color="auto"/>
            </w:tcBorders>
            <w:vAlign w:val="center"/>
          </w:tcPr>
          <w:p w:rsidR="007B5EEE" w:rsidRPr="008C0B25" w:rsidRDefault="007B5EEE" w:rsidP="00F57A49">
            <w:pPr>
              <w:widowControl/>
              <w:autoSpaceDE/>
              <w:autoSpaceDN/>
              <w:jc w:val="both"/>
              <w:rPr>
                <w:rFonts w:eastAsia="Calibri"/>
                <w:b/>
                <w:bCs/>
                <w:sz w:val="24"/>
                <w:szCs w:val="24"/>
                <w:lang w:eastAsia="en-US"/>
              </w:rPr>
            </w:pPr>
          </w:p>
        </w:tc>
        <w:tc>
          <w:tcPr>
            <w:tcW w:w="1417" w:type="dxa"/>
            <w:tcBorders>
              <w:top w:val="single" w:sz="6" w:space="0" w:color="auto"/>
              <w:left w:val="single" w:sz="6" w:space="0" w:color="auto"/>
              <w:bottom w:val="single" w:sz="6" w:space="0" w:color="auto"/>
              <w:right w:val="single" w:sz="6" w:space="0" w:color="auto"/>
            </w:tcBorders>
            <w:vAlign w:val="center"/>
          </w:tcPr>
          <w:p w:rsidR="007B5EEE" w:rsidRPr="008C0B25" w:rsidRDefault="007B5EEE" w:rsidP="00F57A49">
            <w:pPr>
              <w:widowControl/>
              <w:autoSpaceDE/>
              <w:autoSpaceDN/>
              <w:jc w:val="both"/>
              <w:rPr>
                <w:rFonts w:eastAsia="Calibri"/>
                <w:b/>
                <w:bCs/>
                <w:sz w:val="24"/>
                <w:szCs w:val="24"/>
                <w:lang w:eastAsia="en-US"/>
              </w:rPr>
            </w:pPr>
          </w:p>
        </w:tc>
      </w:tr>
    </w:tbl>
    <w:p w:rsidR="007B5EEE" w:rsidRPr="008C0B25" w:rsidRDefault="007B5EEE" w:rsidP="007B5EEE">
      <w:pPr>
        <w:widowControl/>
        <w:autoSpaceDE/>
        <w:autoSpaceDN/>
        <w:jc w:val="center"/>
        <w:rPr>
          <w:rFonts w:eastAsia="Calibri"/>
          <w:b/>
          <w:sz w:val="24"/>
          <w:szCs w:val="24"/>
          <w:lang w:eastAsia="en-US"/>
        </w:rPr>
      </w:pPr>
    </w:p>
    <w:p w:rsidR="007B5EEE" w:rsidRPr="008C0B25" w:rsidRDefault="007B5EEE" w:rsidP="007B5EEE">
      <w:pPr>
        <w:widowControl/>
        <w:autoSpaceDE/>
        <w:autoSpaceDN/>
        <w:jc w:val="both"/>
        <w:rPr>
          <w:rFonts w:eastAsia="Calibri"/>
          <w:sz w:val="24"/>
          <w:szCs w:val="24"/>
        </w:rPr>
      </w:pPr>
      <w:r w:rsidRPr="008C0B25">
        <w:rPr>
          <w:rFonts w:eastAsia="Calibri"/>
          <w:sz w:val="24"/>
          <w:szCs w:val="24"/>
        </w:rPr>
        <w:t>Покупатель (Грузополучатель): _________________________________________________</w:t>
      </w:r>
    </w:p>
    <w:p w:rsidR="007B5EEE" w:rsidRPr="008C0B25" w:rsidRDefault="007B5EEE" w:rsidP="007B5EEE">
      <w:pPr>
        <w:widowControl/>
        <w:autoSpaceDE/>
        <w:autoSpaceDN/>
        <w:jc w:val="both"/>
        <w:rPr>
          <w:rFonts w:eastAsia="Calibri"/>
          <w:sz w:val="24"/>
          <w:szCs w:val="24"/>
        </w:rPr>
      </w:pPr>
      <w:r w:rsidRPr="008C0B25">
        <w:rPr>
          <w:rFonts w:eastAsia="Calibri"/>
          <w:sz w:val="24"/>
          <w:szCs w:val="24"/>
        </w:rPr>
        <w:t>Адрес доставки: индекс___________, г. ___________, ул.___________________, д._______</w:t>
      </w:r>
    </w:p>
    <w:p w:rsidR="007B5EEE" w:rsidRPr="008C0B25" w:rsidRDefault="007B5EEE" w:rsidP="007B5EEE">
      <w:pPr>
        <w:widowControl/>
        <w:autoSpaceDE/>
        <w:autoSpaceDN/>
        <w:rPr>
          <w:rFonts w:eastAsia="Calibri"/>
          <w:sz w:val="24"/>
          <w:szCs w:val="24"/>
          <w:lang w:eastAsia="en-US"/>
        </w:rPr>
      </w:pPr>
      <w:r w:rsidRPr="008C0B25">
        <w:rPr>
          <w:rFonts w:eastAsia="Calibri"/>
          <w:sz w:val="24"/>
          <w:szCs w:val="24"/>
          <w:lang w:eastAsia="en-US"/>
        </w:rPr>
        <w:t>Сроки поставки Товара: ________________________________________________________</w:t>
      </w:r>
    </w:p>
    <w:p w:rsidR="007B5EEE" w:rsidRPr="008C0B25" w:rsidRDefault="007B5EEE" w:rsidP="007B5EEE">
      <w:pPr>
        <w:widowControl/>
        <w:autoSpaceDE/>
        <w:autoSpaceDN/>
        <w:rPr>
          <w:sz w:val="24"/>
          <w:szCs w:val="24"/>
          <w:lang w:val="en-US"/>
        </w:rPr>
      </w:pPr>
    </w:p>
    <w:p w:rsidR="007B5EEE" w:rsidRPr="008C0B25" w:rsidRDefault="007B5EEE" w:rsidP="007B5EEE">
      <w:pPr>
        <w:widowControl/>
        <w:autoSpaceDE/>
        <w:autoSpaceDN/>
        <w:rPr>
          <w:sz w:val="24"/>
          <w:szCs w:val="24"/>
          <w:lang w:val="en-US"/>
        </w:rPr>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058"/>
        <w:gridCol w:w="5058"/>
      </w:tblGrid>
      <w:tr w:rsidR="007B5EEE" w:rsidRPr="008C0B25" w:rsidTr="00F57A49">
        <w:trPr>
          <w:trHeight w:val="1943"/>
        </w:trPr>
        <w:tc>
          <w:tcPr>
            <w:tcW w:w="5058" w:type="dxa"/>
            <w:tcBorders>
              <w:top w:val="single" w:sz="4" w:space="0" w:color="FFFFFF"/>
              <w:left w:val="single" w:sz="4" w:space="0" w:color="FFFFFF"/>
              <w:bottom w:val="single" w:sz="4" w:space="0" w:color="FFFFFF"/>
              <w:right w:val="single" w:sz="4" w:space="0" w:color="FFFFFF"/>
            </w:tcBorders>
          </w:tcPr>
          <w:p w:rsidR="00F81EED" w:rsidRPr="008C0B25" w:rsidRDefault="00F81EED" w:rsidP="00862A92">
            <w:pPr>
              <w:widowControl/>
              <w:autoSpaceDE/>
              <w:autoSpaceDN/>
              <w:jc w:val="both"/>
              <w:rPr>
                <w:sz w:val="24"/>
                <w:szCs w:val="24"/>
              </w:rPr>
            </w:pPr>
            <w:r w:rsidRPr="008C0B25">
              <w:rPr>
                <w:b/>
                <w:sz w:val="24"/>
                <w:szCs w:val="24"/>
                <w:u w:val="single"/>
              </w:rPr>
              <w:t>Покупатель:</w:t>
            </w:r>
          </w:p>
          <w:p w:rsidR="00F81EED" w:rsidRPr="008C0B25" w:rsidRDefault="00F81EED" w:rsidP="00862A92">
            <w:pPr>
              <w:widowControl/>
              <w:autoSpaceDE/>
              <w:autoSpaceDN/>
              <w:rPr>
                <w:sz w:val="24"/>
                <w:szCs w:val="24"/>
              </w:rPr>
            </w:pPr>
          </w:p>
          <w:p w:rsidR="00F81EED" w:rsidRPr="008C0B25" w:rsidRDefault="00F81EED" w:rsidP="00862A92">
            <w:pPr>
              <w:widowControl/>
              <w:autoSpaceDE/>
              <w:autoSpaceDN/>
              <w:rPr>
                <w:sz w:val="24"/>
                <w:szCs w:val="24"/>
              </w:rPr>
            </w:pPr>
          </w:p>
          <w:p w:rsidR="00B43F67" w:rsidRDefault="00B43F67" w:rsidP="00862A92">
            <w:pPr>
              <w:widowControl/>
              <w:autoSpaceDE/>
              <w:autoSpaceDN/>
              <w:rPr>
                <w:sz w:val="24"/>
                <w:szCs w:val="24"/>
              </w:rPr>
            </w:pPr>
          </w:p>
          <w:p w:rsidR="00B43F67" w:rsidRDefault="00B43F67" w:rsidP="00862A92">
            <w:pPr>
              <w:widowControl/>
              <w:autoSpaceDE/>
              <w:autoSpaceDN/>
              <w:rPr>
                <w:sz w:val="24"/>
                <w:szCs w:val="24"/>
              </w:rPr>
            </w:pPr>
          </w:p>
          <w:p w:rsidR="00F81EED" w:rsidRPr="008C0B25" w:rsidRDefault="00F81EED" w:rsidP="00862A92">
            <w:pPr>
              <w:widowControl/>
              <w:autoSpaceDE/>
              <w:autoSpaceDN/>
              <w:rPr>
                <w:sz w:val="24"/>
                <w:szCs w:val="24"/>
              </w:rPr>
            </w:pPr>
            <w:r>
              <w:rPr>
                <w:sz w:val="24"/>
                <w:szCs w:val="24"/>
              </w:rPr>
              <w:t>____________</w:t>
            </w:r>
            <w:r w:rsidRPr="008C0B25">
              <w:rPr>
                <w:sz w:val="24"/>
                <w:szCs w:val="24"/>
              </w:rPr>
              <w:t>___/</w:t>
            </w:r>
            <w:r w:rsidR="00B43F67">
              <w:rPr>
                <w:sz w:val="24"/>
                <w:szCs w:val="24"/>
              </w:rPr>
              <w:t>___________</w:t>
            </w:r>
            <w:r w:rsidRPr="008C0B25">
              <w:rPr>
                <w:sz w:val="24"/>
                <w:szCs w:val="24"/>
              </w:rPr>
              <w:t>/</w:t>
            </w:r>
          </w:p>
          <w:p w:rsidR="007B5EEE" w:rsidRPr="008C0B25" w:rsidRDefault="00F81EED" w:rsidP="00862A92">
            <w:pPr>
              <w:widowControl/>
              <w:autoSpaceDE/>
              <w:autoSpaceDN/>
              <w:jc w:val="both"/>
              <w:rPr>
                <w:b/>
                <w:sz w:val="24"/>
                <w:szCs w:val="24"/>
              </w:rPr>
            </w:pPr>
            <w:r w:rsidRPr="008C0B25">
              <w:rPr>
                <w:sz w:val="24"/>
                <w:szCs w:val="24"/>
              </w:rPr>
              <w:t>М.П.</w:t>
            </w:r>
          </w:p>
        </w:tc>
        <w:tc>
          <w:tcPr>
            <w:tcW w:w="5058" w:type="dxa"/>
            <w:tcBorders>
              <w:top w:val="single" w:sz="4" w:space="0" w:color="FFFFFF"/>
              <w:left w:val="single" w:sz="4" w:space="0" w:color="FFFFFF"/>
              <w:bottom w:val="single" w:sz="4" w:space="0" w:color="FFFFFF"/>
              <w:right w:val="single" w:sz="4" w:space="0" w:color="FFFFFF"/>
            </w:tcBorders>
          </w:tcPr>
          <w:p w:rsidR="007B5EEE" w:rsidRPr="008C0B25" w:rsidRDefault="00F81EED" w:rsidP="00862A92">
            <w:pPr>
              <w:widowControl/>
              <w:autoSpaceDE/>
              <w:autoSpaceDN/>
              <w:jc w:val="both"/>
              <w:rPr>
                <w:sz w:val="24"/>
                <w:szCs w:val="24"/>
              </w:rPr>
            </w:pPr>
            <w:r>
              <w:rPr>
                <w:b/>
                <w:sz w:val="24"/>
                <w:szCs w:val="24"/>
                <w:u w:val="single"/>
              </w:rPr>
              <w:t>Поставщик</w:t>
            </w:r>
            <w:r w:rsidR="007B5EEE" w:rsidRPr="008C0B25">
              <w:rPr>
                <w:b/>
                <w:sz w:val="24"/>
                <w:szCs w:val="24"/>
                <w:u w:val="single"/>
              </w:rPr>
              <w:t>:</w:t>
            </w:r>
          </w:p>
          <w:p w:rsidR="007B5EEE" w:rsidRDefault="007B5EEE" w:rsidP="00862A92">
            <w:pPr>
              <w:widowControl/>
              <w:autoSpaceDE/>
              <w:autoSpaceDN/>
              <w:rPr>
                <w:sz w:val="24"/>
                <w:szCs w:val="24"/>
              </w:rPr>
            </w:pPr>
          </w:p>
          <w:p w:rsidR="00F81EED" w:rsidRDefault="00F81EED" w:rsidP="00862A92">
            <w:pPr>
              <w:widowControl/>
              <w:autoSpaceDE/>
              <w:autoSpaceDN/>
              <w:rPr>
                <w:sz w:val="24"/>
                <w:szCs w:val="24"/>
              </w:rPr>
            </w:pPr>
          </w:p>
          <w:p w:rsidR="00F81EED" w:rsidRDefault="00F81EED" w:rsidP="00862A92">
            <w:pPr>
              <w:widowControl/>
              <w:autoSpaceDE/>
              <w:autoSpaceDN/>
              <w:rPr>
                <w:sz w:val="24"/>
                <w:szCs w:val="24"/>
              </w:rPr>
            </w:pPr>
          </w:p>
          <w:p w:rsidR="00F81EED" w:rsidRPr="008C0B25" w:rsidRDefault="00F81EED" w:rsidP="00862A92">
            <w:pPr>
              <w:widowControl/>
              <w:autoSpaceDE/>
              <w:autoSpaceDN/>
              <w:rPr>
                <w:sz w:val="24"/>
                <w:szCs w:val="24"/>
              </w:rPr>
            </w:pPr>
          </w:p>
          <w:p w:rsidR="00F81EED" w:rsidRDefault="007B5EEE" w:rsidP="00862A92">
            <w:pPr>
              <w:widowControl/>
              <w:autoSpaceDE/>
              <w:autoSpaceDN/>
              <w:rPr>
                <w:sz w:val="24"/>
                <w:szCs w:val="24"/>
              </w:rPr>
            </w:pPr>
            <w:r>
              <w:rPr>
                <w:sz w:val="24"/>
                <w:szCs w:val="24"/>
              </w:rPr>
              <w:t>____________</w:t>
            </w:r>
            <w:r w:rsidRPr="008C0B25">
              <w:rPr>
                <w:sz w:val="24"/>
                <w:szCs w:val="24"/>
              </w:rPr>
              <w:t>___/</w:t>
            </w:r>
            <w:r w:rsidR="005D4612">
              <w:rPr>
                <w:sz w:val="24"/>
                <w:szCs w:val="24"/>
              </w:rPr>
              <w:t>___________/</w:t>
            </w:r>
            <w:r w:rsidR="00F81EED" w:rsidRPr="008C0B25">
              <w:rPr>
                <w:sz w:val="24"/>
                <w:szCs w:val="24"/>
              </w:rPr>
              <w:t xml:space="preserve"> </w:t>
            </w:r>
          </w:p>
          <w:p w:rsidR="007B5EEE" w:rsidRPr="008C0B25" w:rsidRDefault="007B5EEE" w:rsidP="00862A92">
            <w:pPr>
              <w:widowControl/>
              <w:autoSpaceDE/>
              <w:autoSpaceDN/>
              <w:rPr>
                <w:b/>
                <w:sz w:val="24"/>
                <w:szCs w:val="24"/>
              </w:rPr>
            </w:pPr>
            <w:r w:rsidRPr="008C0B25">
              <w:rPr>
                <w:sz w:val="24"/>
                <w:szCs w:val="24"/>
              </w:rPr>
              <w:t>М.П.</w:t>
            </w:r>
          </w:p>
        </w:tc>
      </w:tr>
    </w:tbl>
    <w:p w:rsidR="007B5EEE" w:rsidRPr="008C0B25" w:rsidRDefault="007B5EEE" w:rsidP="007B5EEE">
      <w:pPr>
        <w:adjustRightInd w:val="0"/>
        <w:rPr>
          <w:color w:val="000000"/>
          <w:sz w:val="24"/>
          <w:szCs w:val="24"/>
        </w:rPr>
      </w:pPr>
    </w:p>
    <w:p w:rsidR="007B5EEE" w:rsidRPr="008C0B25" w:rsidRDefault="007B5EEE" w:rsidP="007B5EEE">
      <w:pPr>
        <w:widowControl/>
        <w:autoSpaceDE/>
        <w:autoSpaceDN/>
        <w:jc w:val="center"/>
        <w:rPr>
          <w:b/>
          <w:sz w:val="22"/>
          <w:szCs w:val="22"/>
        </w:rPr>
      </w:pPr>
      <w:r w:rsidRPr="008C0B25">
        <w:rPr>
          <w:b/>
          <w:sz w:val="22"/>
          <w:szCs w:val="22"/>
        </w:rPr>
        <w:t>ФОРМУ УТВЕРЖДАЕМ:</w:t>
      </w:r>
    </w:p>
    <w:p w:rsidR="007B5EEE" w:rsidRPr="008C0B25" w:rsidRDefault="007B5EEE" w:rsidP="007B5EEE">
      <w:pPr>
        <w:widowControl/>
        <w:autoSpaceDE/>
        <w:autoSpaceDN/>
        <w:jc w:val="center"/>
        <w:rPr>
          <w:sz w:val="22"/>
          <w:szCs w:val="22"/>
        </w:rPr>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058"/>
        <w:gridCol w:w="5058"/>
      </w:tblGrid>
      <w:tr w:rsidR="007B5EEE" w:rsidRPr="008C0B25" w:rsidTr="00F57A49">
        <w:trPr>
          <w:trHeight w:val="1943"/>
        </w:trPr>
        <w:tc>
          <w:tcPr>
            <w:tcW w:w="5058" w:type="dxa"/>
            <w:tcBorders>
              <w:top w:val="single" w:sz="4" w:space="0" w:color="FFFFFF"/>
              <w:left w:val="single" w:sz="4" w:space="0" w:color="FFFFFF"/>
              <w:bottom w:val="single" w:sz="4" w:space="0" w:color="FFFFFF"/>
              <w:right w:val="single" w:sz="4" w:space="0" w:color="FFFFFF"/>
            </w:tcBorders>
          </w:tcPr>
          <w:p w:rsidR="00F81EED" w:rsidRPr="008C0B25" w:rsidRDefault="00F81EED" w:rsidP="00F81EED">
            <w:pPr>
              <w:widowControl/>
              <w:autoSpaceDE/>
              <w:autoSpaceDN/>
              <w:spacing w:line="26" w:lineRule="atLeast"/>
              <w:jc w:val="both"/>
              <w:rPr>
                <w:sz w:val="24"/>
                <w:szCs w:val="24"/>
              </w:rPr>
            </w:pPr>
            <w:r w:rsidRPr="008C0B25">
              <w:rPr>
                <w:b/>
                <w:sz w:val="24"/>
                <w:szCs w:val="24"/>
                <w:u w:val="single"/>
              </w:rPr>
              <w:t>Покупатель:</w:t>
            </w:r>
          </w:p>
          <w:p w:rsidR="00F81EED" w:rsidRPr="00C41F9E" w:rsidRDefault="00F81EED" w:rsidP="00F81EED">
            <w:pPr>
              <w:widowControl/>
              <w:autoSpaceDE/>
              <w:autoSpaceDN/>
              <w:rPr>
                <w:sz w:val="24"/>
                <w:szCs w:val="24"/>
              </w:rPr>
            </w:pPr>
            <w:r w:rsidRPr="00C41F9E">
              <w:rPr>
                <w:sz w:val="24"/>
                <w:szCs w:val="24"/>
              </w:rPr>
              <w:t xml:space="preserve">Директор Уфимского филиала ООО «Интер РАО-Инжиниринг» </w:t>
            </w:r>
          </w:p>
          <w:p w:rsidR="00F81EED" w:rsidRPr="008C0B25" w:rsidRDefault="00F81EED" w:rsidP="00F81EED">
            <w:pPr>
              <w:widowControl/>
              <w:autoSpaceDE/>
              <w:autoSpaceDN/>
              <w:spacing w:line="26" w:lineRule="atLeast"/>
              <w:rPr>
                <w:sz w:val="24"/>
                <w:szCs w:val="24"/>
              </w:rPr>
            </w:pPr>
          </w:p>
          <w:p w:rsidR="00F81EED" w:rsidRPr="008C0B25" w:rsidRDefault="00F81EED" w:rsidP="00F81EED">
            <w:pPr>
              <w:widowControl/>
              <w:autoSpaceDE/>
              <w:autoSpaceDN/>
              <w:spacing w:line="26" w:lineRule="atLeast"/>
              <w:rPr>
                <w:sz w:val="24"/>
                <w:szCs w:val="24"/>
              </w:rPr>
            </w:pPr>
          </w:p>
          <w:p w:rsidR="00F81EED" w:rsidRPr="008C0B25" w:rsidRDefault="00F81EED" w:rsidP="00F81EED">
            <w:pPr>
              <w:widowControl/>
              <w:autoSpaceDE/>
              <w:autoSpaceDN/>
              <w:spacing w:line="26" w:lineRule="atLeast"/>
              <w:rPr>
                <w:sz w:val="24"/>
                <w:szCs w:val="24"/>
              </w:rPr>
            </w:pPr>
            <w:r>
              <w:rPr>
                <w:sz w:val="24"/>
                <w:szCs w:val="24"/>
              </w:rPr>
              <w:t>____________</w:t>
            </w:r>
            <w:r w:rsidRPr="008C0B25">
              <w:rPr>
                <w:sz w:val="24"/>
                <w:szCs w:val="24"/>
              </w:rPr>
              <w:t>___/</w:t>
            </w:r>
            <w:r>
              <w:rPr>
                <w:sz w:val="24"/>
                <w:szCs w:val="24"/>
              </w:rPr>
              <w:t>А.А. Салихов</w:t>
            </w:r>
            <w:r w:rsidRPr="008C0B25">
              <w:rPr>
                <w:sz w:val="24"/>
                <w:szCs w:val="24"/>
              </w:rPr>
              <w:t>/</w:t>
            </w:r>
          </w:p>
          <w:p w:rsidR="007B5EEE" w:rsidRPr="008C0B25" w:rsidRDefault="00F81EED" w:rsidP="00F81EED">
            <w:pPr>
              <w:widowControl/>
              <w:autoSpaceDE/>
              <w:autoSpaceDN/>
              <w:spacing w:line="26" w:lineRule="atLeast"/>
            </w:pPr>
            <w:r w:rsidRPr="008C0B25">
              <w:rPr>
                <w:sz w:val="24"/>
                <w:szCs w:val="24"/>
              </w:rPr>
              <w:t>М.П.</w:t>
            </w:r>
          </w:p>
          <w:p w:rsidR="007B5EEE" w:rsidRPr="008C0B25" w:rsidRDefault="007B5EEE" w:rsidP="00F57A49">
            <w:pPr>
              <w:widowControl/>
              <w:autoSpaceDE/>
              <w:autoSpaceDN/>
              <w:spacing w:line="26" w:lineRule="atLeast"/>
              <w:ind w:firstLine="709"/>
              <w:jc w:val="both"/>
              <w:rPr>
                <w:b/>
                <w:sz w:val="24"/>
                <w:szCs w:val="24"/>
              </w:rPr>
            </w:pPr>
          </w:p>
        </w:tc>
        <w:tc>
          <w:tcPr>
            <w:tcW w:w="5058" w:type="dxa"/>
            <w:tcBorders>
              <w:top w:val="single" w:sz="4" w:space="0" w:color="FFFFFF"/>
              <w:left w:val="single" w:sz="4" w:space="0" w:color="FFFFFF"/>
              <w:bottom w:val="single" w:sz="4" w:space="0" w:color="FFFFFF"/>
              <w:right w:val="single" w:sz="4" w:space="0" w:color="FFFFFF"/>
            </w:tcBorders>
          </w:tcPr>
          <w:p w:rsidR="00F81EED" w:rsidRPr="008C0B25" w:rsidRDefault="00F81EED" w:rsidP="00F81EED">
            <w:pPr>
              <w:widowControl/>
              <w:autoSpaceDE/>
              <w:autoSpaceDN/>
              <w:spacing w:line="26" w:lineRule="atLeast"/>
              <w:jc w:val="both"/>
              <w:rPr>
                <w:sz w:val="24"/>
                <w:szCs w:val="24"/>
              </w:rPr>
            </w:pPr>
            <w:r>
              <w:rPr>
                <w:b/>
                <w:sz w:val="24"/>
                <w:szCs w:val="24"/>
                <w:u w:val="single"/>
              </w:rPr>
              <w:t>Поставщик</w:t>
            </w:r>
            <w:r w:rsidRPr="008C0B25">
              <w:rPr>
                <w:b/>
                <w:sz w:val="24"/>
                <w:szCs w:val="24"/>
                <w:u w:val="single"/>
              </w:rPr>
              <w:t>:</w:t>
            </w:r>
          </w:p>
          <w:p w:rsidR="00D357E6" w:rsidRDefault="00D357E6" w:rsidP="00D357E6">
            <w:pPr>
              <w:widowControl/>
              <w:autoSpaceDE/>
              <w:autoSpaceDN/>
              <w:jc w:val="both"/>
              <w:rPr>
                <w:bCs/>
                <w:sz w:val="24"/>
                <w:szCs w:val="24"/>
              </w:rPr>
            </w:pPr>
          </w:p>
          <w:p w:rsidR="00CD59DB" w:rsidRPr="00CA79B1" w:rsidRDefault="00CD59DB" w:rsidP="00CD59DB">
            <w:pPr>
              <w:rPr>
                <w:color w:val="000000"/>
                <w:sz w:val="24"/>
                <w:szCs w:val="24"/>
              </w:rPr>
            </w:pPr>
            <w:r w:rsidRPr="00CA79B1">
              <w:rPr>
                <w:color w:val="000000"/>
                <w:sz w:val="24"/>
                <w:szCs w:val="24"/>
              </w:rPr>
              <w:t>Директор ООО «Авантаж»</w:t>
            </w:r>
          </w:p>
          <w:p w:rsidR="00CD59DB" w:rsidRPr="00CA79B1" w:rsidRDefault="00CD59DB" w:rsidP="00CD59DB">
            <w:pPr>
              <w:rPr>
                <w:b/>
                <w:color w:val="000000"/>
                <w:sz w:val="24"/>
                <w:szCs w:val="24"/>
              </w:rPr>
            </w:pPr>
          </w:p>
          <w:p w:rsidR="00CD59DB" w:rsidRPr="00CA79B1" w:rsidRDefault="00CD59DB" w:rsidP="00CD59DB">
            <w:pPr>
              <w:rPr>
                <w:b/>
                <w:color w:val="000000"/>
                <w:sz w:val="24"/>
                <w:szCs w:val="24"/>
              </w:rPr>
            </w:pPr>
          </w:p>
          <w:p w:rsidR="00CD59DB" w:rsidRPr="00CA79B1" w:rsidRDefault="00CD59DB" w:rsidP="00CD59DB">
            <w:pPr>
              <w:rPr>
                <w:sz w:val="24"/>
                <w:szCs w:val="24"/>
              </w:rPr>
            </w:pPr>
            <w:r w:rsidRPr="00CA79B1">
              <w:rPr>
                <w:color w:val="000000"/>
                <w:sz w:val="24"/>
                <w:szCs w:val="24"/>
              </w:rPr>
              <w:t>______________</w:t>
            </w:r>
            <w:r w:rsidRPr="00CA79B1">
              <w:rPr>
                <w:b/>
                <w:color w:val="000000"/>
                <w:sz w:val="24"/>
                <w:szCs w:val="24"/>
              </w:rPr>
              <w:t xml:space="preserve"> </w:t>
            </w:r>
            <w:r w:rsidRPr="00CA79B1">
              <w:rPr>
                <w:color w:val="000000"/>
                <w:sz w:val="24"/>
                <w:szCs w:val="24"/>
              </w:rPr>
              <w:t xml:space="preserve">/ </w:t>
            </w:r>
            <w:r w:rsidRPr="00CA79B1">
              <w:rPr>
                <w:sz w:val="24"/>
                <w:szCs w:val="24"/>
              </w:rPr>
              <w:t>Мирсаидов Э.Р./</w:t>
            </w:r>
          </w:p>
          <w:p w:rsidR="00CD59DB" w:rsidRPr="00CA79B1" w:rsidRDefault="00CD59DB" w:rsidP="00CD59DB">
            <w:pPr>
              <w:rPr>
                <w:b/>
                <w:color w:val="000000"/>
                <w:sz w:val="24"/>
                <w:szCs w:val="24"/>
              </w:rPr>
            </w:pPr>
          </w:p>
          <w:p w:rsidR="007B5EEE" w:rsidRPr="008C0B25" w:rsidRDefault="00CD59DB" w:rsidP="00CD59DB">
            <w:pPr>
              <w:widowControl/>
              <w:autoSpaceDE/>
              <w:autoSpaceDN/>
              <w:spacing w:line="26" w:lineRule="atLeast"/>
              <w:ind w:firstLine="709"/>
              <w:jc w:val="both"/>
              <w:rPr>
                <w:b/>
                <w:sz w:val="24"/>
                <w:szCs w:val="24"/>
              </w:rPr>
            </w:pPr>
            <w:r w:rsidRPr="008C0B25">
              <w:t>М.П.</w:t>
            </w:r>
          </w:p>
        </w:tc>
      </w:tr>
    </w:tbl>
    <w:p w:rsidR="007B5EEE" w:rsidRPr="008C0B25" w:rsidRDefault="007B5EEE" w:rsidP="007B5EEE">
      <w:pPr>
        <w:widowControl/>
        <w:autoSpaceDE/>
        <w:autoSpaceDN/>
        <w:spacing w:after="200" w:line="276" w:lineRule="auto"/>
        <w:rPr>
          <w:rFonts w:ascii="Calibri" w:eastAsia="Calibri" w:hAnsi="Calibri"/>
          <w:sz w:val="22"/>
          <w:szCs w:val="22"/>
          <w:lang w:eastAsia="en-US"/>
        </w:rPr>
      </w:pPr>
    </w:p>
    <w:p w:rsidR="007B5EEE" w:rsidRDefault="007B5EEE" w:rsidP="007B5EEE">
      <w:pPr>
        <w:jc w:val="both"/>
        <w:rPr>
          <w:sz w:val="24"/>
          <w:szCs w:val="24"/>
        </w:rPr>
      </w:pPr>
    </w:p>
    <w:p w:rsidR="007B5EEE" w:rsidRDefault="007B5EEE" w:rsidP="007B5EEE">
      <w:pPr>
        <w:jc w:val="both"/>
        <w:rPr>
          <w:sz w:val="24"/>
          <w:szCs w:val="24"/>
        </w:rPr>
      </w:pPr>
    </w:p>
    <w:p w:rsidR="007B5EEE" w:rsidRDefault="007B5EEE" w:rsidP="007B5EEE">
      <w:pPr>
        <w:jc w:val="both"/>
        <w:rPr>
          <w:sz w:val="24"/>
          <w:szCs w:val="24"/>
        </w:rPr>
      </w:pPr>
    </w:p>
    <w:p w:rsidR="007B5EEE" w:rsidRDefault="007B5EEE" w:rsidP="007B5EEE">
      <w:pPr>
        <w:jc w:val="both"/>
        <w:rPr>
          <w:sz w:val="24"/>
          <w:szCs w:val="24"/>
        </w:rPr>
      </w:pPr>
    </w:p>
    <w:p w:rsidR="007B5EEE" w:rsidRDefault="007B5EEE" w:rsidP="007B5EEE">
      <w:pPr>
        <w:jc w:val="both"/>
        <w:rPr>
          <w:sz w:val="24"/>
          <w:szCs w:val="24"/>
        </w:rPr>
        <w:sectPr w:rsidR="007B5EEE">
          <w:pgSz w:w="11906" w:h="16838"/>
          <w:pgMar w:top="1134" w:right="850" w:bottom="1134" w:left="1701" w:header="708" w:footer="708" w:gutter="0"/>
          <w:cols w:space="708"/>
          <w:docGrid w:linePitch="360"/>
        </w:sectPr>
      </w:pPr>
    </w:p>
    <w:p w:rsidR="007B5EEE" w:rsidRDefault="007B5EEE" w:rsidP="007B5EEE">
      <w:pPr>
        <w:jc w:val="both"/>
        <w:rPr>
          <w:sz w:val="24"/>
          <w:szCs w:val="24"/>
        </w:rPr>
      </w:pPr>
    </w:p>
    <w:p w:rsidR="00C80542" w:rsidRPr="00E639D2" w:rsidRDefault="00C80542" w:rsidP="00C80542">
      <w:pPr>
        <w:widowControl/>
        <w:autoSpaceDE/>
        <w:autoSpaceDN/>
        <w:jc w:val="right"/>
        <w:rPr>
          <w:b/>
          <w:sz w:val="24"/>
          <w:szCs w:val="24"/>
        </w:rPr>
      </w:pPr>
      <w:r w:rsidRPr="00E639D2">
        <w:rPr>
          <w:b/>
          <w:sz w:val="24"/>
          <w:szCs w:val="24"/>
        </w:rPr>
        <w:t xml:space="preserve">Приложение № </w:t>
      </w:r>
      <w:r>
        <w:rPr>
          <w:b/>
          <w:sz w:val="24"/>
          <w:szCs w:val="24"/>
        </w:rPr>
        <w:t>3</w:t>
      </w:r>
    </w:p>
    <w:p w:rsidR="00E64399" w:rsidRDefault="00C80542" w:rsidP="00C80542">
      <w:pPr>
        <w:widowControl/>
        <w:autoSpaceDE/>
        <w:autoSpaceDN/>
        <w:ind w:left="-1125" w:firstLine="709"/>
        <w:jc w:val="center"/>
        <w:rPr>
          <w:sz w:val="24"/>
          <w:szCs w:val="24"/>
        </w:rPr>
      </w:pPr>
      <w:r>
        <w:rPr>
          <w:sz w:val="24"/>
          <w:szCs w:val="24"/>
        </w:rPr>
        <w:t xml:space="preserve">                                                                                                                                                            </w:t>
      </w:r>
      <w:r w:rsidR="00693358">
        <w:rPr>
          <w:sz w:val="24"/>
          <w:szCs w:val="24"/>
        </w:rPr>
        <w:t xml:space="preserve">              </w:t>
      </w:r>
      <w:r w:rsidR="00E64399">
        <w:rPr>
          <w:sz w:val="24"/>
          <w:szCs w:val="24"/>
        </w:rPr>
        <w:t xml:space="preserve">                        </w:t>
      </w:r>
      <w:r w:rsidRPr="008C0B25">
        <w:rPr>
          <w:sz w:val="24"/>
          <w:szCs w:val="24"/>
        </w:rPr>
        <w:t xml:space="preserve">к </w:t>
      </w:r>
      <w:r w:rsidR="00693358">
        <w:rPr>
          <w:bCs/>
          <w:color w:val="000000"/>
          <w:sz w:val="24"/>
          <w:szCs w:val="24"/>
        </w:rPr>
        <w:t>Рамочному</w:t>
      </w:r>
      <w:r w:rsidR="00693358" w:rsidRPr="008C0B25">
        <w:rPr>
          <w:sz w:val="24"/>
          <w:szCs w:val="24"/>
        </w:rPr>
        <w:t xml:space="preserve"> </w:t>
      </w:r>
      <w:r w:rsidRPr="008C0B25">
        <w:rPr>
          <w:sz w:val="24"/>
          <w:szCs w:val="24"/>
        </w:rPr>
        <w:t xml:space="preserve">договору поставки </w:t>
      </w:r>
    </w:p>
    <w:p w:rsidR="00C80542" w:rsidRPr="00F81EED" w:rsidRDefault="00E64399" w:rsidP="00F81EED">
      <w:pPr>
        <w:widowControl/>
        <w:autoSpaceDE/>
        <w:autoSpaceDN/>
        <w:ind w:left="-1125" w:firstLine="709"/>
        <w:jc w:val="center"/>
        <w:rPr>
          <w:color w:val="7030A0"/>
          <w:sz w:val="24"/>
          <w:szCs w:val="24"/>
        </w:rPr>
      </w:pPr>
      <w:r>
        <w:rPr>
          <w:bCs/>
          <w:color w:val="000000"/>
          <w:sz w:val="24"/>
          <w:szCs w:val="24"/>
        </w:rPr>
        <w:t xml:space="preserve">                                                                                                                                                                                            </w:t>
      </w:r>
      <w:r w:rsidRPr="009A191D">
        <w:rPr>
          <w:bCs/>
          <w:color w:val="000000"/>
          <w:sz w:val="24"/>
          <w:szCs w:val="24"/>
        </w:rPr>
        <w:t>№ Д/УФ/1/</w:t>
      </w:r>
      <w:r>
        <w:rPr>
          <w:bCs/>
          <w:color w:val="000000"/>
          <w:sz w:val="24"/>
          <w:szCs w:val="24"/>
        </w:rPr>
        <w:t xml:space="preserve">8491 </w:t>
      </w:r>
      <w:r w:rsidRPr="009A191D">
        <w:rPr>
          <w:bCs/>
          <w:color w:val="000000"/>
          <w:sz w:val="24"/>
          <w:szCs w:val="24"/>
        </w:rPr>
        <w:t xml:space="preserve">от </w:t>
      </w:r>
      <w:r w:rsidRPr="009A191D">
        <w:rPr>
          <w:sz w:val="24"/>
          <w:szCs w:val="24"/>
        </w:rPr>
        <w:t xml:space="preserve"> </w:t>
      </w:r>
      <w:r>
        <w:rPr>
          <w:sz w:val="24"/>
          <w:szCs w:val="24"/>
        </w:rPr>
        <w:t xml:space="preserve">28 марта </w:t>
      </w:r>
      <w:r w:rsidRPr="009A191D">
        <w:rPr>
          <w:bCs/>
          <w:color w:val="000000"/>
          <w:sz w:val="24"/>
          <w:szCs w:val="24"/>
        </w:rPr>
        <w:t>2023 г</w:t>
      </w:r>
      <w:r>
        <w:rPr>
          <w:bCs/>
          <w:color w:val="000000"/>
          <w:sz w:val="24"/>
          <w:szCs w:val="24"/>
        </w:rPr>
        <w:t>.</w:t>
      </w:r>
      <w:r w:rsidR="00C80542">
        <w:rPr>
          <w:sz w:val="24"/>
          <w:szCs w:val="24"/>
        </w:rPr>
        <w:t xml:space="preserve">                                                                                                                                                                                                           </w:t>
      </w:r>
      <w:r w:rsidR="006D1218">
        <w:rPr>
          <w:sz w:val="24"/>
          <w:szCs w:val="24"/>
        </w:rPr>
        <w:t xml:space="preserve">    </w:t>
      </w:r>
      <w:r w:rsidR="00C80542">
        <w:rPr>
          <w:sz w:val="24"/>
          <w:szCs w:val="24"/>
        </w:rPr>
        <w:t xml:space="preserve">  </w:t>
      </w:r>
      <w:r w:rsidR="000350A3">
        <w:rPr>
          <w:sz w:val="24"/>
          <w:szCs w:val="24"/>
        </w:rPr>
        <w:t xml:space="preserve">       </w:t>
      </w:r>
    </w:p>
    <w:p w:rsidR="00C80542" w:rsidRPr="00271E23" w:rsidRDefault="00C80542" w:rsidP="00C80542">
      <w:pPr>
        <w:overflowPunct w:val="0"/>
        <w:jc w:val="center"/>
        <w:textAlignment w:val="baseline"/>
      </w:pPr>
      <w:r w:rsidRPr="00271E23">
        <w:t xml:space="preserve">Форма по раскрытию информации в отношении всей цепочки собственников, </w:t>
      </w:r>
    </w:p>
    <w:p w:rsidR="00C80542" w:rsidRPr="00271E23" w:rsidRDefault="00C80542" w:rsidP="00C80542">
      <w:pPr>
        <w:overflowPunct w:val="0"/>
        <w:jc w:val="center"/>
        <w:textAlignment w:val="baseline"/>
      </w:pPr>
      <w:r w:rsidRPr="00271E23">
        <w:t>включая бенефициаров (в том числе, конечных)</w:t>
      </w:r>
    </w:p>
    <w:p w:rsidR="00C80542" w:rsidRPr="00271E23" w:rsidRDefault="00C80542" w:rsidP="00C80542">
      <w:pPr>
        <w:overflowPunct w:val="0"/>
        <w:jc w:val="center"/>
        <w:textAlignment w:val="baseline"/>
      </w:pPr>
      <w:r w:rsidRPr="00271E23">
        <w:t xml:space="preserve">Организационно-правовая форма (полностью) «Наименование </w:t>
      </w:r>
      <w:r w:rsidR="00D061D5">
        <w:t>Поставщика</w:t>
      </w:r>
      <w:r w:rsidRPr="00271E23">
        <w:t>»</w:t>
      </w:r>
    </w:p>
    <w:p w:rsidR="00C80542" w:rsidRPr="005E5AA1" w:rsidRDefault="00C80542" w:rsidP="00F81EED">
      <w:pPr>
        <w:overflowPunct w:val="0"/>
        <w:jc w:val="center"/>
        <w:textAlignment w:val="baseline"/>
      </w:pPr>
      <w:r w:rsidRPr="00271E23">
        <w:t xml:space="preserve">                                                                                                                                                                              Дата заполнения число / месяц/ год</w:t>
      </w:r>
    </w:p>
    <w:tbl>
      <w:tblPr>
        <w:tblpPr w:leftFromText="180" w:rightFromText="180" w:vertAnchor="text" w:horzAnchor="margin" w:tblpXSpec="center" w:tblpY="86"/>
        <w:tblW w:w="15496" w:type="dxa"/>
        <w:jc w:val="center"/>
        <w:tblLayout w:type="fixed"/>
        <w:tblLook w:val="00A0" w:firstRow="1" w:lastRow="0" w:firstColumn="1" w:lastColumn="0" w:noHBand="0" w:noVBand="0"/>
      </w:tblPr>
      <w:tblGrid>
        <w:gridCol w:w="392"/>
        <w:gridCol w:w="731"/>
        <w:gridCol w:w="905"/>
        <w:gridCol w:w="1173"/>
        <w:gridCol w:w="1032"/>
        <w:gridCol w:w="952"/>
        <w:gridCol w:w="1418"/>
        <w:gridCol w:w="445"/>
        <w:gridCol w:w="752"/>
        <w:gridCol w:w="835"/>
        <w:gridCol w:w="875"/>
        <w:gridCol w:w="740"/>
        <w:gridCol w:w="1702"/>
        <w:gridCol w:w="1132"/>
        <w:gridCol w:w="2412"/>
      </w:tblGrid>
      <w:tr w:rsidR="00C80542" w:rsidRPr="005E5AA1" w:rsidTr="005A73CB">
        <w:trPr>
          <w:trHeight w:val="315"/>
          <w:jc w:val="center"/>
        </w:trPr>
        <w:tc>
          <w:tcPr>
            <w:tcW w:w="39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C80542" w:rsidRPr="005E5AA1" w:rsidRDefault="00C80542" w:rsidP="005A73CB">
            <w:pPr>
              <w:overflowPunct w:val="0"/>
              <w:textAlignment w:val="baseline"/>
            </w:pPr>
            <w:r w:rsidRPr="005E5AA1">
              <w:t>№ п/п</w:t>
            </w:r>
          </w:p>
        </w:tc>
        <w:tc>
          <w:tcPr>
            <w:tcW w:w="6211" w:type="dxa"/>
            <w:gridSpan w:val="6"/>
            <w:tcBorders>
              <w:top w:val="single" w:sz="4" w:space="0" w:color="auto"/>
              <w:left w:val="nil"/>
              <w:bottom w:val="single" w:sz="4" w:space="0" w:color="auto"/>
              <w:right w:val="single" w:sz="4" w:space="0" w:color="auto"/>
            </w:tcBorders>
            <w:shd w:val="clear" w:color="auto" w:fill="BFBFBF"/>
            <w:vAlign w:val="bottom"/>
            <w:hideMark/>
          </w:tcPr>
          <w:p w:rsidR="00C80542" w:rsidRPr="005E5AA1" w:rsidRDefault="00C80542" w:rsidP="005A73CB">
            <w:pPr>
              <w:overflowPunct w:val="0"/>
              <w:textAlignment w:val="baseline"/>
            </w:pPr>
            <w:r w:rsidRPr="005E5AA1">
              <w:t>Наименование контрагента (ИНН, вид деятельности)</w:t>
            </w:r>
          </w:p>
        </w:tc>
        <w:tc>
          <w:tcPr>
            <w:tcW w:w="8893" w:type="dxa"/>
            <w:gridSpan w:val="8"/>
            <w:tcBorders>
              <w:top w:val="single" w:sz="4" w:space="0" w:color="auto"/>
              <w:left w:val="nil"/>
              <w:bottom w:val="single" w:sz="4" w:space="0" w:color="auto"/>
              <w:right w:val="single" w:sz="4" w:space="0" w:color="auto"/>
            </w:tcBorders>
            <w:shd w:val="clear" w:color="auto" w:fill="BFBFBF"/>
            <w:vAlign w:val="bottom"/>
            <w:hideMark/>
          </w:tcPr>
          <w:p w:rsidR="00C80542" w:rsidRPr="005E5AA1" w:rsidRDefault="00C80542" w:rsidP="005A73CB">
            <w:pPr>
              <w:overflowPunct w:val="0"/>
              <w:textAlignment w:val="baseline"/>
            </w:pPr>
            <w:r w:rsidRPr="005E5AA1">
              <w:t>Информация о цепочке собственников, включая бенефициаров (в том числе конечных)</w:t>
            </w:r>
          </w:p>
        </w:tc>
      </w:tr>
      <w:tr w:rsidR="00C80542" w:rsidRPr="005E5AA1" w:rsidTr="005A73CB">
        <w:trPr>
          <w:trHeight w:val="1575"/>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rsidR="00C80542" w:rsidRPr="005E5AA1" w:rsidRDefault="00C80542" w:rsidP="005A73CB">
            <w:pPr>
              <w:overflowPunct w:val="0"/>
              <w:textAlignment w:val="baseline"/>
            </w:pPr>
          </w:p>
        </w:tc>
        <w:tc>
          <w:tcPr>
            <w:tcW w:w="731" w:type="dxa"/>
            <w:tcBorders>
              <w:top w:val="nil"/>
              <w:left w:val="nil"/>
              <w:bottom w:val="single" w:sz="4" w:space="0" w:color="auto"/>
              <w:right w:val="single" w:sz="4" w:space="0" w:color="auto"/>
            </w:tcBorders>
            <w:shd w:val="clear" w:color="auto" w:fill="BFBFBF"/>
            <w:vAlign w:val="center"/>
            <w:hideMark/>
          </w:tcPr>
          <w:p w:rsidR="00C80542" w:rsidRPr="005E5AA1" w:rsidRDefault="00C80542" w:rsidP="005A73CB">
            <w:pPr>
              <w:overflowPunct w:val="0"/>
              <w:textAlignment w:val="baseline"/>
            </w:pPr>
            <w:r w:rsidRPr="005E5AA1">
              <w:t>ИНН</w:t>
            </w:r>
          </w:p>
        </w:tc>
        <w:tc>
          <w:tcPr>
            <w:tcW w:w="905" w:type="dxa"/>
            <w:tcBorders>
              <w:top w:val="nil"/>
              <w:left w:val="nil"/>
              <w:bottom w:val="single" w:sz="4" w:space="0" w:color="auto"/>
              <w:right w:val="single" w:sz="4" w:space="0" w:color="auto"/>
            </w:tcBorders>
            <w:shd w:val="clear" w:color="auto" w:fill="BFBFBF"/>
            <w:vAlign w:val="center"/>
            <w:hideMark/>
          </w:tcPr>
          <w:p w:rsidR="00C80542" w:rsidRPr="005E5AA1" w:rsidRDefault="00C80542" w:rsidP="005A73CB">
            <w:pPr>
              <w:overflowPunct w:val="0"/>
              <w:textAlignment w:val="baseline"/>
            </w:pPr>
            <w:r w:rsidRPr="005E5AA1">
              <w:t>ОГРН</w:t>
            </w:r>
          </w:p>
        </w:tc>
        <w:tc>
          <w:tcPr>
            <w:tcW w:w="1173" w:type="dxa"/>
            <w:tcBorders>
              <w:top w:val="nil"/>
              <w:left w:val="nil"/>
              <w:bottom w:val="single" w:sz="4" w:space="0" w:color="auto"/>
              <w:right w:val="single" w:sz="4" w:space="0" w:color="auto"/>
            </w:tcBorders>
            <w:shd w:val="clear" w:color="auto" w:fill="BFBFBF"/>
            <w:vAlign w:val="center"/>
            <w:hideMark/>
          </w:tcPr>
          <w:p w:rsidR="00C80542" w:rsidRPr="005E5AA1" w:rsidRDefault="00C80542" w:rsidP="005A73CB">
            <w:pPr>
              <w:overflowPunct w:val="0"/>
              <w:textAlignment w:val="baseline"/>
            </w:pPr>
            <w:r w:rsidRPr="005E5AA1">
              <w:t>Наименование краткое</w:t>
            </w:r>
          </w:p>
        </w:tc>
        <w:tc>
          <w:tcPr>
            <w:tcW w:w="1032" w:type="dxa"/>
            <w:tcBorders>
              <w:top w:val="nil"/>
              <w:left w:val="nil"/>
              <w:bottom w:val="single" w:sz="4" w:space="0" w:color="auto"/>
              <w:right w:val="single" w:sz="4" w:space="0" w:color="auto"/>
            </w:tcBorders>
            <w:shd w:val="clear" w:color="auto" w:fill="BFBFBF"/>
            <w:vAlign w:val="center"/>
            <w:hideMark/>
          </w:tcPr>
          <w:p w:rsidR="00C80542" w:rsidRPr="005E5AA1" w:rsidRDefault="00C80542" w:rsidP="005A73CB">
            <w:pPr>
              <w:overflowPunct w:val="0"/>
              <w:textAlignment w:val="baseline"/>
            </w:pPr>
            <w:r w:rsidRPr="005E5AA1">
              <w:t>Код ОКВЭД</w:t>
            </w:r>
          </w:p>
        </w:tc>
        <w:tc>
          <w:tcPr>
            <w:tcW w:w="952" w:type="dxa"/>
            <w:tcBorders>
              <w:top w:val="nil"/>
              <w:left w:val="nil"/>
              <w:bottom w:val="single" w:sz="4" w:space="0" w:color="auto"/>
              <w:right w:val="single" w:sz="4" w:space="0" w:color="auto"/>
            </w:tcBorders>
            <w:shd w:val="clear" w:color="auto" w:fill="BFBFBF"/>
            <w:vAlign w:val="center"/>
            <w:hideMark/>
          </w:tcPr>
          <w:p w:rsidR="00C80542" w:rsidRPr="005E5AA1" w:rsidRDefault="00C80542" w:rsidP="005A73CB">
            <w:pPr>
              <w:overflowPunct w:val="0"/>
              <w:textAlignment w:val="baseline"/>
            </w:pPr>
            <w:r w:rsidRPr="005E5AA1">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rsidR="00C80542" w:rsidRPr="005E5AA1" w:rsidRDefault="00C80542" w:rsidP="005A73CB">
            <w:pPr>
              <w:overflowPunct w:val="0"/>
              <w:textAlignment w:val="baseline"/>
            </w:pPr>
            <w:r w:rsidRPr="005E5AA1">
              <w:t>Серия и номер документа удостоверяющего личность руководителя</w:t>
            </w:r>
          </w:p>
        </w:tc>
        <w:tc>
          <w:tcPr>
            <w:tcW w:w="445" w:type="dxa"/>
            <w:tcBorders>
              <w:top w:val="nil"/>
              <w:left w:val="nil"/>
              <w:bottom w:val="single" w:sz="4" w:space="0" w:color="auto"/>
              <w:right w:val="single" w:sz="4" w:space="0" w:color="auto"/>
            </w:tcBorders>
            <w:shd w:val="clear" w:color="auto" w:fill="BFBFBF"/>
            <w:vAlign w:val="center"/>
            <w:hideMark/>
          </w:tcPr>
          <w:p w:rsidR="00C80542" w:rsidRPr="005E5AA1" w:rsidRDefault="00C80542" w:rsidP="005A73CB">
            <w:pPr>
              <w:overflowPunct w:val="0"/>
              <w:textAlignment w:val="baseline"/>
            </w:pPr>
            <w:r w:rsidRPr="005E5AA1">
              <w:t>№</w:t>
            </w:r>
          </w:p>
        </w:tc>
        <w:tc>
          <w:tcPr>
            <w:tcW w:w="752" w:type="dxa"/>
            <w:tcBorders>
              <w:top w:val="nil"/>
              <w:left w:val="nil"/>
              <w:bottom w:val="single" w:sz="4" w:space="0" w:color="auto"/>
              <w:right w:val="single" w:sz="4" w:space="0" w:color="auto"/>
            </w:tcBorders>
            <w:shd w:val="clear" w:color="auto" w:fill="BFBFBF"/>
            <w:vAlign w:val="center"/>
            <w:hideMark/>
          </w:tcPr>
          <w:p w:rsidR="00C80542" w:rsidRPr="005E5AA1" w:rsidRDefault="00C80542" w:rsidP="005A73CB">
            <w:pPr>
              <w:overflowPunct w:val="0"/>
              <w:textAlignment w:val="baseline"/>
            </w:pPr>
            <w:r w:rsidRPr="005E5AA1">
              <w:t>ИНН</w:t>
            </w:r>
          </w:p>
        </w:tc>
        <w:tc>
          <w:tcPr>
            <w:tcW w:w="835" w:type="dxa"/>
            <w:tcBorders>
              <w:top w:val="nil"/>
              <w:left w:val="nil"/>
              <w:bottom w:val="single" w:sz="4" w:space="0" w:color="auto"/>
              <w:right w:val="single" w:sz="4" w:space="0" w:color="auto"/>
            </w:tcBorders>
            <w:shd w:val="clear" w:color="auto" w:fill="BFBFBF"/>
            <w:vAlign w:val="center"/>
            <w:hideMark/>
          </w:tcPr>
          <w:p w:rsidR="00C80542" w:rsidRPr="005E5AA1" w:rsidRDefault="00C80542" w:rsidP="005A73CB">
            <w:pPr>
              <w:overflowPunct w:val="0"/>
              <w:textAlignment w:val="baseline"/>
            </w:pPr>
            <w:r w:rsidRPr="005E5AA1">
              <w:t>ОГРН</w:t>
            </w:r>
          </w:p>
        </w:tc>
        <w:tc>
          <w:tcPr>
            <w:tcW w:w="875" w:type="dxa"/>
            <w:tcBorders>
              <w:top w:val="nil"/>
              <w:left w:val="nil"/>
              <w:bottom w:val="single" w:sz="4" w:space="0" w:color="auto"/>
              <w:right w:val="single" w:sz="4" w:space="0" w:color="auto"/>
            </w:tcBorders>
            <w:shd w:val="clear" w:color="auto" w:fill="BFBFBF"/>
            <w:vAlign w:val="center"/>
            <w:hideMark/>
          </w:tcPr>
          <w:p w:rsidR="00C80542" w:rsidRPr="005E5AA1" w:rsidRDefault="00C80542" w:rsidP="005A73CB">
            <w:pPr>
              <w:overflowPunct w:val="0"/>
              <w:textAlignment w:val="baseline"/>
            </w:pPr>
            <w:r w:rsidRPr="005E5AA1">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rsidR="00C80542" w:rsidRPr="005E5AA1" w:rsidRDefault="00C80542" w:rsidP="005A73CB">
            <w:pPr>
              <w:overflowPunct w:val="0"/>
              <w:textAlignment w:val="baseline"/>
            </w:pPr>
            <w:r>
              <w:t>Адрес регистра</w:t>
            </w:r>
            <w:r w:rsidRPr="005E5AA1">
              <w:t>ции</w:t>
            </w:r>
          </w:p>
        </w:tc>
        <w:tc>
          <w:tcPr>
            <w:tcW w:w="1702" w:type="dxa"/>
            <w:tcBorders>
              <w:top w:val="nil"/>
              <w:left w:val="nil"/>
              <w:bottom w:val="single" w:sz="4" w:space="0" w:color="auto"/>
              <w:right w:val="single" w:sz="4" w:space="0" w:color="auto"/>
            </w:tcBorders>
            <w:shd w:val="clear" w:color="auto" w:fill="BFBFBF"/>
            <w:vAlign w:val="center"/>
            <w:hideMark/>
          </w:tcPr>
          <w:p w:rsidR="00C80542" w:rsidRPr="005E5AA1" w:rsidRDefault="00C80542" w:rsidP="005A73CB">
            <w:pPr>
              <w:overflowPunct w:val="0"/>
              <w:textAlignment w:val="baseline"/>
            </w:pPr>
            <w:r w:rsidRPr="005E5AA1">
              <w:t>Серия и номер документа удостоверяющего личность руководителя (для физических лиц)</w:t>
            </w:r>
          </w:p>
        </w:tc>
        <w:tc>
          <w:tcPr>
            <w:tcW w:w="1132" w:type="dxa"/>
            <w:tcBorders>
              <w:top w:val="nil"/>
              <w:left w:val="nil"/>
              <w:bottom w:val="single" w:sz="4" w:space="0" w:color="auto"/>
              <w:right w:val="single" w:sz="4" w:space="0" w:color="auto"/>
            </w:tcBorders>
            <w:shd w:val="clear" w:color="auto" w:fill="BFBFBF"/>
            <w:vAlign w:val="center"/>
            <w:hideMark/>
          </w:tcPr>
          <w:p w:rsidR="00C80542" w:rsidRPr="005E5AA1" w:rsidRDefault="00C80542" w:rsidP="005A73CB">
            <w:pPr>
              <w:overflowPunct w:val="0"/>
              <w:textAlignment w:val="baseline"/>
            </w:pPr>
            <w:r w:rsidRPr="005E5AA1">
              <w:t>Руководитель/участник/бенефициар</w:t>
            </w:r>
          </w:p>
        </w:tc>
        <w:tc>
          <w:tcPr>
            <w:tcW w:w="2412" w:type="dxa"/>
            <w:tcBorders>
              <w:top w:val="nil"/>
              <w:left w:val="nil"/>
              <w:bottom w:val="single" w:sz="4" w:space="0" w:color="auto"/>
              <w:right w:val="single" w:sz="4" w:space="0" w:color="auto"/>
            </w:tcBorders>
            <w:shd w:val="clear" w:color="auto" w:fill="BFBFBF"/>
            <w:vAlign w:val="center"/>
            <w:hideMark/>
          </w:tcPr>
          <w:p w:rsidR="00C80542" w:rsidRPr="005E5AA1" w:rsidRDefault="00C80542" w:rsidP="005A73CB">
            <w:pPr>
              <w:overflowPunct w:val="0"/>
              <w:textAlignment w:val="baseline"/>
            </w:pPr>
            <w:r w:rsidRPr="005E5AA1">
              <w:t>Информация о подтверждающих документ</w:t>
            </w:r>
            <w:r>
              <w:t>ах</w:t>
            </w:r>
            <w:r w:rsidRPr="005E5AA1">
              <w:t xml:space="preserve"> (наименование, номера и т</w:t>
            </w:r>
            <w:r>
              <w:t>.</w:t>
            </w:r>
            <w:r w:rsidRPr="005E5AA1">
              <w:t>д</w:t>
            </w:r>
            <w:r>
              <w:t>.</w:t>
            </w:r>
            <w:r w:rsidRPr="005E5AA1">
              <w:t>)</w:t>
            </w:r>
          </w:p>
        </w:tc>
      </w:tr>
      <w:tr w:rsidR="00C80542" w:rsidRPr="005E5AA1" w:rsidTr="005A73CB">
        <w:trPr>
          <w:trHeight w:val="315"/>
          <w:jc w:val="center"/>
        </w:trPr>
        <w:tc>
          <w:tcPr>
            <w:tcW w:w="392" w:type="dxa"/>
            <w:tcBorders>
              <w:top w:val="nil"/>
              <w:left w:val="single" w:sz="4" w:space="0" w:color="auto"/>
              <w:bottom w:val="single" w:sz="4" w:space="0" w:color="auto"/>
              <w:right w:val="single" w:sz="4" w:space="0" w:color="auto"/>
            </w:tcBorders>
            <w:shd w:val="clear" w:color="auto" w:fill="BFBFBF"/>
            <w:vAlign w:val="center"/>
            <w:hideMark/>
          </w:tcPr>
          <w:p w:rsidR="00C80542" w:rsidRPr="005E5AA1" w:rsidRDefault="00C80542" w:rsidP="005A73CB">
            <w:pPr>
              <w:overflowPunct w:val="0"/>
              <w:textAlignment w:val="baseline"/>
              <w:rPr>
                <w:i/>
              </w:rPr>
            </w:pPr>
            <w:r w:rsidRPr="005E5AA1">
              <w:rPr>
                <w:i/>
              </w:rPr>
              <w:t>1</w:t>
            </w:r>
          </w:p>
        </w:tc>
        <w:tc>
          <w:tcPr>
            <w:tcW w:w="731" w:type="dxa"/>
            <w:tcBorders>
              <w:top w:val="nil"/>
              <w:left w:val="nil"/>
              <w:bottom w:val="single" w:sz="4" w:space="0" w:color="auto"/>
              <w:right w:val="single" w:sz="4" w:space="0" w:color="auto"/>
            </w:tcBorders>
            <w:shd w:val="clear" w:color="auto" w:fill="BFBFBF"/>
            <w:vAlign w:val="center"/>
            <w:hideMark/>
          </w:tcPr>
          <w:p w:rsidR="00C80542" w:rsidRPr="005E5AA1" w:rsidRDefault="00C80542" w:rsidP="005A73CB">
            <w:pPr>
              <w:overflowPunct w:val="0"/>
              <w:textAlignment w:val="baseline"/>
              <w:rPr>
                <w:i/>
              </w:rPr>
            </w:pPr>
            <w:r w:rsidRPr="005E5AA1">
              <w:rPr>
                <w:i/>
              </w:rPr>
              <w:t>2</w:t>
            </w:r>
          </w:p>
        </w:tc>
        <w:tc>
          <w:tcPr>
            <w:tcW w:w="905" w:type="dxa"/>
            <w:tcBorders>
              <w:top w:val="nil"/>
              <w:left w:val="nil"/>
              <w:bottom w:val="single" w:sz="4" w:space="0" w:color="auto"/>
              <w:right w:val="single" w:sz="4" w:space="0" w:color="auto"/>
            </w:tcBorders>
            <w:shd w:val="clear" w:color="auto" w:fill="BFBFBF"/>
            <w:vAlign w:val="center"/>
            <w:hideMark/>
          </w:tcPr>
          <w:p w:rsidR="00C80542" w:rsidRPr="005E5AA1" w:rsidRDefault="00E64399" w:rsidP="005A73CB">
            <w:pPr>
              <w:overflowPunct w:val="0"/>
              <w:textAlignment w:val="baseline"/>
              <w:rPr>
                <w:i/>
              </w:rPr>
            </w:pPr>
            <w:r>
              <w:rPr>
                <w:noProof/>
              </w:rPr>
              <mc:AlternateContent>
                <mc:Choice Requires="wps">
                  <w:drawing>
                    <wp:anchor distT="0" distB="0" distL="114300" distR="114300" simplePos="0" relativeHeight="251657728" behindDoc="0" locked="0" layoutInCell="1" allowOverlap="1">
                      <wp:simplePos x="0" y="0"/>
                      <wp:positionH relativeFrom="column">
                        <wp:posOffset>17145</wp:posOffset>
                      </wp:positionH>
                      <wp:positionV relativeFrom="paragraph">
                        <wp:posOffset>1905</wp:posOffset>
                      </wp:positionV>
                      <wp:extent cx="17061815" cy="1304925"/>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499361">
                                <a:off x="0" y="0"/>
                                <a:ext cx="17061815" cy="1304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E5683" w:rsidRPr="00F93E07" w:rsidRDefault="002E5683" w:rsidP="00C80542">
                                  <w:pPr>
                                    <w:rPr>
                                      <w:rStyle w:val="af1"/>
                                      <w:sz w:val="104"/>
                                      <w:szCs w:val="104"/>
                                    </w:rPr>
                                  </w:pPr>
                                  <w:r w:rsidRPr="00F93E07">
                                    <w:rPr>
                                      <w:rStyle w:val="af1"/>
                                      <w:sz w:val="104"/>
                                      <w:szCs w:val="104"/>
                                    </w:rPr>
                                    <w:t>ОБРАЗЕЦ НЕ ЗАПОЛНЯТЬ</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1" o:spid="_x0000_s1026" type="#_x0000_t202" style="position:absolute;margin-left:1.35pt;margin-top:.15pt;width:1343.45pt;height:102.75pt;rotation:1637702fd;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" filled="f" stroked="f">
                      <v:textbox>
                        <w:txbxContent>
                          <w:p w:rsidR="002E5683" w:rsidRPr="00F93E07" w:rsidRDefault="002E5683" w:rsidP="00C80542">
                            <w:pPr>
                              <w:rPr>
                                <w:rStyle w:val="af1"/>
                                <w:sz w:val="104"/>
                                <w:szCs w:val="104"/>
                              </w:rPr>
                            </w:pPr>
                            <w:r w:rsidRPr="00F93E07">
                              <w:rPr>
                                <w:rStyle w:val="af1"/>
                                <w:sz w:val="104"/>
                                <w:szCs w:val="104"/>
                              </w:rPr>
                              <w:t>ОБРАЗЕЦ НЕ ЗАПОЛНЯТЬ</w:t>
                            </w:r>
                          </w:p>
                        </w:txbxContent>
                      </v:textbox>
                    </v:shape>
                  </w:pict>
                </mc:Fallback>
              </mc:AlternateContent>
            </w:r>
            <w:r w:rsidR="00C80542" w:rsidRPr="005E5AA1">
              <w:rPr>
                <w:i/>
              </w:rPr>
              <w:t>3</w:t>
            </w:r>
          </w:p>
        </w:tc>
        <w:tc>
          <w:tcPr>
            <w:tcW w:w="1173" w:type="dxa"/>
            <w:tcBorders>
              <w:top w:val="nil"/>
              <w:left w:val="nil"/>
              <w:bottom w:val="single" w:sz="4" w:space="0" w:color="auto"/>
              <w:right w:val="single" w:sz="4" w:space="0" w:color="auto"/>
            </w:tcBorders>
            <w:shd w:val="clear" w:color="auto" w:fill="BFBFBF"/>
            <w:vAlign w:val="center"/>
            <w:hideMark/>
          </w:tcPr>
          <w:p w:rsidR="00C80542" w:rsidRPr="005E5AA1" w:rsidRDefault="00C80542" w:rsidP="005A73CB">
            <w:pPr>
              <w:overflowPunct w:val="0"/>
              <w:textAlignment w:val="baseline"/>
              <w:rPr>
                <w:i/>
              </w:rPr>
            </w:pPr>
            <w:r w:rsidRPr="005E5AA1">
              <w:rPr>
                <w:i/>
              </w:rPr>
              <w:t>4</w:t>
            </w:r>
          </w:p>
        </w:tc>
        <w:tc>
          <w:tcPr>
            <w:tcW w:w="1032" w:type="dxa"/>
            <w:tcBorders>
              <w:top w:val="nil"/>
              <w:left w:val="nil"/>
              <w:bottom w:val="single" w:sz="4" w:space="0" w:color="auto"/>
              <w:right w:val="single" w:sz="4" w:space="0" w:color="auto"/>
            </w:tcBorders>
            <w:shd w:val="clear" w:color="auto" w:fill="BFBFBF"/>
            <w:vAlign w:val="center"/>
            <w:hideMark/>
          </w:tcPr>
          <w:p w:rsidR="00C80542" w:rsidRPr="005E5AA1" w:rsidRDefault="00C80542" w:rsidP="005A73CB">
            <w:pPr>
              <w:overflowPunct w:val="0"/>
              <w:textAlignment w:val="baseline"/>
              <w:rPr>
                <w:i/>
              </w:rPr>
            </w:pPr>
            <w:r w:rsidRPr="005E5AA1">
              <w:rPr>
                <w:i/>
              </w:rPr>
              <w:t>5</w:t>
            </w:r>
          </w:p>
        </w:tc>
        <w:tc>
          <w:tcPr>
            <w:tcW w:w="952" w:type="dxa"/>
            <w:tcBorders>
              <w:top w:val="nil"/>
              <w:left w:val="nil"/>
              <w:bottom w:val="single" w:sz="4" w:space="0" w:color="auto"/>
              <w:right w:val="single" w:sz="4" w:space="0" w:color="auto"/>
            </w:tcBorders>
            <w:shd w:val="clear" w:color="auto" w:fill="BFBFBF"/>
            <w:vAlign w:val="center"/>
            <w:hideMark/>
          </w:tcPr>
          <w:p w:rsidR="00C80542" w:rsidRPr="005E5AA1" w:rsidRDefault="00C80542" w:rsidP="005A73CB">
            <w:pPr>
              <w:overflowPunct w:val="0"/>
              <w:textAlignment w:val="baseline"/>
              <w:rPr>
                <w:i/>
              </w:rPr>
            </w:pPr>
            <w:r w:rsidRPr="005E5AA1">
              <w:rPr>
                <w:i/>
              </w:rPr>
              <w:t>6</w:t>
            </w:r>
          </w:p>
        </w:tc>
        <w:tc>
          <w:tcPr>
            <w:tcW w:w="1418" w:type="dxa"/>
            <w:tcBorders>
              <w:top w:val="nil"/>
              <w:left w:val="nil"/>
              <w:bottom w:val="single" w:sz="4" w:space="0" w:color="auto"/>
              <w:right w:val="single" w:sz="4" w:space="0" w:color="auto"/>
            </w:tcBorders>
            <w:shd w:val="clear" w:color="auto" w:fill="BFBFBF"/>
            <w:vAlign w:val="center"/>
            <w:hideMark/>
          </w:tcPr>
          <w:p w:rsidR="00C80542" w:rsidRPr="005E5AA1" w:rsidRDefault="00C80542" w:rsidP="005A73CB">
            <w:pPr>
              <w:overflowPunct w:val="0"/>
              <w:textAlignment w:val="baseline"/>
              <w:rPr>
                <w:i/>
              </w:rPr>
            </w:pPr>
            <w:r w:rsidRPr="005E5AA1">
              <w:rPr>
                <w:i/>
              </w:rPr>
              <w:t>7</w:t>
            </w:r>
          </w:p>
        </w:tc>
        <w:tc>
          <w:tcPr>
            <w:tcW w:w="445" w:type="dxa"/>
            <w:tcBorders>
              <w:top w:val="nil"/>
              <w:left w:val="nil"/>
              <w:bottom w:val="single" w:sz="4" w:space="0" w:color="auto"/>
              <w:right w:val="single" w:sz="4" w:space="0" w:color="auto"/>
            </w:tcBorders>
            <w:shd w:val="clear" w:color="auto" w:fill="BFBFBF"/>
            <w:vAlign w:val="center"/>
            <w:hideMark/>
          </w:tcPr>
          <w:p w:rsidR="00C80542" w:rsidRPr="005E5AA1" w:rsidRDefault="00C80542" w:rsidP="005A73CB">
            <w:pPr>
              <w:overflowPunct w:val="0"/>
              <w:textAlignment w:val="baseline"/>
              <w:rPr>
                <w:i/>
              </w:rPr>
            </w:pPr>
            <w:r w:rsidRPr="005E5AA1">
              <w:rPr>
                <w:i/>
              </w:rPr>
              <w:t>8</w:t>
            </w:r>
          </w:p>
        </w:tc>
        <w:tc>
          <w:tcPr>
            <w:tcW w:w="752" w:type="dxa"/>
            <w:tcBorders>
              <w:top w:val="nil"/>
              <w:left w:val="nil"/>
              <w:bottom w:val="single" w:sz="4" w:space="0" w:color="auto"/>
              <w:right w:val="single" w:sz="4" w:space="0" w:color="auto"/>
            </w:tcBorders>
            <w:shd w:val="clear" w:color="auto" w:fill="BFBFBF"/>
            <w:vAlign w:val="center"/>
            <w:hideMark/>
          </w:tcPr>
          <w:p w:rsidR="00C80542" w:rsidRPr="005E5AA1" w:rsidRDefault="00C80542" w:rsidP="005A73CB">
            <w:pPr>
              <w:overflowPunct w:val="0"/>
              <w:textAlignment w:val="baseline"/>
              <w:rPr>
                <w:i/>
              </w:rPr>
            </w:pPr>
            <w:r w:rsidRPr="005E5AA1">
              <w:rPr>
                <w:i/>
              </w:rPr>
              <w:t>9</w:t>
            </w:r>
          </w:p>
        </w:tc>
        <w:tc>
          <w:tcPr>
            <w:tcW w:w="835" w:type="dxa"/>
            <w:tcBorders>
              <w:top w:val="nil"/>
              <w:left w:val="nil"/>
              <w:bottom w:val="single" w:sz="4" w:space="0" w:color="auto"/>
              <w:right w:val="single" w:sz="4" w:space="0" w:color="auto"/>
            </w:tcBorders>
            <w:shd w:val="clear" w:color="auto" w:fill="BFBFBF"/>
            <w:vAlign w:val="center"/>
            <w:hideMark/>
          </w:tcPr>
          <w:p w:rsidR="00C80542" w:rsidRPr="005E5AA1" w:rsidRDefault="00C80542" w:rsidP="005A73CB">
            <w:pPr>
              <w:overflowPunct w:val="0"/>
              <w:textAlignment w:val="baseline"/>
              <w:rPr>
                <w:i/>
              </w:rPr>
            </w:pPr>
            <w:r w:rsidRPr="005E5AA1">
              <w:rPr>
                <w:i/>
              </w:rPr>
              <w:t>10</w:t>
            </w:r>
          </w:p>
        </w:tc>
        <w:tc>
          <w:tcPr>
            <w:tcW w:w="875" w:type="dxa"/>
            <w:tcBorders>
              <w:top w:val="nil"/>
              <w:left w:val="nil"/>
              <w:bottom w:val="single" w:sz="4" w:space="0" w:color="auto"/>
              <w:right w:val="single" w:sz="4" w:space="0" w:color="auto"/>
            </w:tcBorders>
            <w:shd w:val="clear" w:color="auto" w:fill="BFBFBF"/>
            <w:vAlign w:val="center"/>
            <w:hideMark/>
          </w:tcPr>
          <w:p w:rsidR="00C80542" w:rsidRPr="005E5AA1" w:rsidRDefault="00C80542" w:rsidP="005A73CB">
            <w:pPr>
              <w:overflowPunct w:val="0"/>
              <w:textAlignment w:val="baseline"/>
              <w:rPr>
                <w:i/>
              </w:rPr>
            </w:pPr>
            <w:r w:rsidRPr="005E5AA1">
              <w:rPr>
                <w:i/>
              </w:rPr>
              <w:t>11</w:t>
            </w:r>
          </w:p>
        </w:tc>
        <w:tc>
          <w:tcPr>
            <w:tcW w:w="740" w:type="dxa"/>
            <w:tcBorders>
              <w:top w:val="nil"/>
              <w:left w:val="nil"/>
              <w:bottom w:val="single" w:sz="4" w:space="0" w:color="auto"/>
              <w:right w:val="single" w:sz="4" w:space="0" w:color="auto"/>
            </w:tcBorders>
            <w:shd w:val="clear" w:color="auto" w:fill="BFBFBF"/>
            <w:vAlign w:val="center"/>
            <w:hideMark/>
          </w:tcPr>
          <w:p w:rsidR="00C80542" w:rsidRPr="005E5AA1" w:rsidRDefault="00C80542" w:rsidP="005A73CB">
            <w:pPr>
              <w:overflowPunct w:val="0"/>
              <w:textAlignment w:val="baseline"/>
              <w:rPr>
                <w:i/>
              </w:rPr>
            </w:pPr>
            <w:r w:rsidRPr="005E5AA1">
              <w:rPr>
                <w:i/>
              </w:rPr>
              <w:t>12</w:t>
            </w:r>
          </w:p>
        </w:tc>
        <w:tc>
          <w:tcPr>
            <w:tcW w:w="1702" w:type="dxa"/>
            <w:tcBorders>
              <w:top w:val="nil"/>
              <w:left w:val="nil"/>
              <w:bottom w:val="single" w:sz="4" w:space="0" w:color="auto"/>
              <w:right w:val="single" w:sz="4" w:space="0" w:color="auto"/>
            </w:tcBorders>
            <w:shd w:val="clear" w:color="auto" w:fill="BFBFBF"/>
            <w:vAlign w:val="center"/>
            <w:hideMark/>
          </w:tcPr>
          <w:p w:rsidR="00C80542" w:rsidRPr="005E5AA1" w:rsidRDefault="00C80542" w:rsidP="005A73CB">
            <w:pPr>
              <w:overflowPunct w:val="0"/>
              <w:textAlignment w:val="baseline"/>
              <w:rPr>
                <w:i/>
              </w:rPr>
            </w:pPr>
            <w:r w:rsidRPr="005E5AA1">
              <w:rPr>
                <w:i/>
              </w:rPr>
              <w:t>13</w:t>
            </w:r>
          </w:p>
        </w:tc>
        <w:tc>
          <w:tcPr>
            <w:tcW w:w="1132" w:type="dxa"/>
            <w:tcBorders>
              <w:top w:val="nil"/>
              <w:left w:val="nil"/>
              <w:bottom w:val="single" w:sz="4" w:space="0" w:color="auto"/>
              <w:right w:val="single" w:sz="4" w:space="0" w:color="auto"/>
            </w:tcBorders>
            <w:shd w:val="clear" w:color="auto" w:fill="BFBFBF"/>
            <w:vAlign w:val="center"/>
            <w:hideMark/>
          </w:tcPr>
          <w:p w:rsidR="00C80542" w:rsidRPr="005E5AA1" w:rsidRDefault="00C80542" w:rsidP="005A73CB">
            <w:pPr>
              <w:overflowPunct w:val="0"/>
              <w:textAlignment w:val="baseline"/>
              <w:rPr>
                <w:i/>
              </w:rPr>
            </w:pPr>
            <w:r w:rsidRPr="005E5AA1">
              <w:rPr>
                <w:i/>
              </w:rPr>
              <w:t>14</w:t>
            </w:r>
          </w:p>
        </w:tc>
        <w:tc>
          <w:tcPr>
            <w:tcW w:w="2412" w:type="dxa"/>
            <w:tcBorders>
              <w:top w:val="nil"/>
              <w:left w:val="nil"/>
              <w:bottom w:val="single" w:sz="4" w:space="0" w:color="auto"/>
              <w:right w:val="single" w:sz="4" w:space="0" w:color="auto"/>
            </w:tcBorders>
            <w:shd w:val="clear" w:color="auto" w:fill="BFBFBF"/>
            <w:vAlign w:val="center"/>
            <w:hideMark/>
          </w:tcPr>
          <w:p w:rsidR="00C80542" w:rsidRPr="005E5AA1" w:rsidRDefault="00C80542" w:rsidP="005A73CB">
            <w:pPr>
              <w:overflowPunct w:val="0"/>
              <w:textAlignment w:val="baseline"/>
              <w:rPr>
                <w:i/>
              </w:rPr>
            </w:pPr>
            <w:r w:rsidRPr="005E5AA1">
              <w:rPr>
                <w:i/>
              </w:rPr>
              <w:t>15</w:t>
            </w:r>
          </w:p>
        </w:tc>
      </w:tr>
      <w:tr w:rsidR="00C80542" w:rsidRPr="005E5AA1" w:rsidTr="005A73CB">
        <w:trPr>
          <w:trHeight w:val="315"/>
          <w:jc w:val="center"/>
        </w:trPr>
        <w:tc>
          <w:tcPr>
            <w:tcW w:w="392" w:type="dxa"/>
            <w:tcBorders>
              <w:top w:val="nil"/>
              <w:left w:val="single" w:sz="4" w:space="0" w:color="auto"/>
              <w:bottom w:val="single" w:sz="4" w:space="0" w:color="auto"/>
              <w:right w:val="single" w:sz="4" w:space="0" w:color="auto"/>
            </w:tcBorders>
            <w:noWrap/>
            <w:vAlign w:val="bottom"/>
            <w:hideMark/>
          </w:tcPr>
          <w:p w:rsidR="00C80542" w:rsidRPr="005E5AA1" w:rsidRDefault="00C80542" w:rsidP="005A73CB">
            <w:pPr>
              <w:overflowPunct w:val="0"/>
              <w:textAlignment w:val="baseline"/>
            </w:pPr>
            <w:r w:rsidRPr="005E5AA1">
              <w:t> </w:t>
            </w:r>
          </w:p>
        </w:tc>
        <w:tc>
          <w:tcPr>
            <w:tcW w:w="731" w:type="dxa"/>
            <w:tcBorders>
              <w:top w:val="nil"/>
              <w:left w:val="nil"/>
              <w:bottom w:val="single" w:sz="4" w:space="0" w:color="auto"/>
              <w:right w:val="single" w:sz="4" w:space="0" w:color="auto"/>
            </w:tcBorders>
            <w:noWrap/>
            <w:vAlign w:val="bottom"/>
            <w:hideMark/>
          </w:tcPr>
          <w:p w:rsidR="00C80542" w:rsidRPr="005E5AA1" w:rsidRDefault="00C80542" w:rsidP="005A73CB">
            <w:pPr>
              <w:overflowPunct w:val="0"/>
              <w:textAlignment w:val="baseline"/>
            </w:pPr>
            <w:r w:rsidRPr="005E5AA1">
              <w:t> </w:t>
            </w:r>
          </w:p>
        </w:tc>
        <w:tc>
          <w:tcPr>
            <w:tcW w:w="905" w:type="dxa"/>
            <w:tcBorders>
              <w:top w:val="nil"/>
              <w:left w:val="nil"/>
              <w:bottom w:val="single" w:sz="4" w:space="0" w:color="auto"/>
              <w:right w:val="single" w:sz="4" w:space="0" w:color="auto"/>
            </w:tcBorders>
            <w:noWrap/>
            <w:vAlign w:val="bottom"/>
            <w:hideMark/>
          </w:tcPr>
          <w:p w:rsidR="00C80542" w:rsidRPr="005E5AA1" w:rsidRDefault="00C80542" w:rsidP="005A73CB">
            <w:pPr>
              <w:overflowPunct w:val="0"/>
              <w:textAlignment w:val="baseline"/>
            </w:pPr>
            <w:r w:rsidRPr="005E5AA1">
              <w:t> </w:t>
            </w:r>
          </w:p>
        </w:tc>
        <w:tc>
          <w:tcPr>
            <w:tcW w:w="1173" w:type="dxa"/>
            <w:tcBorders>
              <w:top w:val="nil"/>
              <w:left w:val="nil"/>
              <w:bottom w:val="single" w:sz="4" w:space="0" w:color="auto"/>
              <w:right w:val="single" w:sz="4" w:space="0" w:color="auto"/>
            </w:tcBorders>
            <w:noWrap/>
            <w:vAlign w:val="bottom"/>
            <w:hideMark/>
          </w:tcPr>
          <w:p w:rsidR="00C80542" w:rsidRPr="005E5AA1" w:rsidRDefault="00C80542" w:rsidP="005A73CB">
            <w:pPr>
              <w:overflowPunct w:val="0"/>
              <w:textAlignment w:val="baseline"/>
            </w:pPr>
            <w:r w:rsidRPr="005E5AA1">
              <w:t> </w:t>
            </w:r>
          </w:p>
        </w:tc>
        <w:tc>
          <w:tcPr>
            <w:tcW w:w="1032" w:type="dxa"/>
            <w:tcBorders>
              <w:top w:val="nil"/>
              <w:left w:val="nil"/>
              <w:bottom w:val="single" w:sz="4" w:space="0" w:color="auto"/>
              <w:right w:val="single" w:sz="4" w:space="0" w:color="auto"/>
            </w:tcBorders>
            <w:noWrap/>
            <w:vAlign w:val="bottom"/>
            <w:hideMark/>
          </w:tcPr>
          <w:p w:rsidR="00C80542" w:rsidRPr="005E5AA1" w:rsidRDefault="00C80542" w:rsidP="005A73CB">
            <w:pPr>
              <w:overflowPunct w:val="0"/>
              <w:textAlignment w:val="baseline"/>
            </w:pPr>
            <w:r w:rsidRPr="005E5AA1">
              <w:t> </w:t>
            </w:r>
          </w:p>
        </w:tc>
        <w:tc>
          <w:tcPr>
            <w:tcW w:w="952" w:type="dxa"/>
            <w:tcBorders>
              <w:top w:val="nil"/>
              <w:left w:val="nil"/>
              <w:bottom w:val="single" w:sz="4" w:space="0" w:color="auto"/>
              <w:right w:val="single" w:sz="4" w:space="0" w:color="auto"/>
            </w:tcBorders>
            <w:noWrap/>
            <w:vAlign w:val="bottom"/>
            <w:hideMark/>
          </w:tcPr>
          <w:p w:rsidR="00C80542" w:rsidRPr="005E5AA1" w:rsidRDefault="00C80542" w:rsidP="005A73CB">
            <w:pPr>
              <w:overflowPunct w:val="0"/>
              <w:textAlignment w:val="baseline"/>
            </w:pPr>
            <w:r w:rsidRPr="005E5AA1">
              <w:t> </w:t>
            </w:r>
          </w:p>
        </w:tc>
        <w:tc>
          <w:tcPr>
            <w:tcW w:w="1418" w:type="dxa"/>
            <w:tcBorders>
              <w:top w:val="nil"/>
              <w:left w:val="nil"/>
              <w:bottom w:val="single" w:sz="4" w:space="0" w:color="auto"/>
              <w:right w:val="single" w:sz="4" w:space="0" w:color="auto"/>
            </w:tcBorders>
            <w:noWrap/>
            <w:vAlign w:val="bottom"/>
            <w:hideMark/>
          </w:tcPr>
          <w:p w:rsidR="00C80542" w:rsidRPr="005E5AA1" w:rsidRDefault="00C80542" w:rsidP="005A73CB">
            <w:pPr>
              <w:overflowPunct w:val="0"/>
              <w:textAlignment w:val="baseline"/>
            </w:pPr>
            <w:r w:rsidRPr="005E5AA1">
              <w:t> </w:t>
            </w:r>
          </w:p>
        </w:tc>
        <w:tc>
          <w:tcPr>
            <w:tcW w:w="445" w:type="dxa"/>
            <w:tcBorders>
              <w:top w:val="nil"/>
              <w:left w:val="nil"/>
              <w:bottom w:val="single" w:sz="4" w:space="0" w:color="auto"/>
              <w:right w:val="single" w:sz="4" w:space="0" w:color="auto"/>
            </w:tcBorders>
            <w:noWrap/>
            <w:vAlign w:val="bottom"/>
            <w:hideMark/>
          </w:tcPr>
          <w:p w:rsidR="00C80542" w:rsidRPr="005E5AA1" w:rsidRDefault="00C80542" w:rsidP="005A73CB">
            <w:pPr>
              <w:overflowPunct w:val="0"/>
              <w:textAlignment w:val="baseline"/>
            </w:pPr>
            <w:r w:rsidRPr="005E5AA1">
              <w:t> </w:t>
            </w:r>
          </w:p>
        </w:tc>
        <w:tc>
          <w:tcPr>
            <w:tcW w:w="752" w:type="dxa"/>
            <w:tcBorders>
              <w:top w:val="nil"/>
              <w:left w:val="nil"/>
              <w:bottom w:val="single" w:sz="4" w:space="0" w:color="auto"/>
              <w:right w:val="single" w:sz="4" w:space="0" w:color="auto"/>
            </w:tcBorders>
            <w:noWrap/>
            <w:vAlign w:val="bottom"/>
            <w:hideMark/>
          </w:tcPr>
          <w:p w:rsidR="00C80542" w:rsidRPr="005E5AA1" w:rsidRDefault="00C80542" w:rsidP="005A73CB">
            <w:pPr>
              <w:overflowPunct w:val="0"/>
              <w:textAlignment w:val="baseline"/>
            </w:pPr>
            <w:r w:rsidRPr="005E5AA1">
              <w:t> </w:t>
            </w:r>
          </w:p>
        </w:tc>
        <w:tc>
          <w:tcPr>
            <w:tcW w:w="835" w:type="dxa"/>
            <w:tcBorders>
              <w:top w:val="nil"/>
              <w:left w:val="nil"/>
              <w:bottom w:val="single" w:sz="4" w:space="0" w:color="auto"/>
              <w:right w:val="single" w:sz="4" w:space="0" w:color="auto"/>
            </w:tcBorders>
            <w:noWrap/>
            <w:vAlign w:val="bottom"/>
            <w:hideMark/>
          </w:tcPr>
          <w:p w:rsidR="00C80542" w:rsidRPr="005E5AA1" w:rsidRDefault="00C80542" w:rsidP="005A73CB">
            <w:pPr>
              <w:overflowPunct w:val="0"/>
              <w:textAlignment w:val="baseline"/>
            </w:pPr>
            <w:r w:rsidRPr="005E5AA1">
              <w:t> </w:t>
            </w:r>
          </w:p>
        </w:tc>
        <w:tc>
          <w:tcPr>
            <w:tcW w:w="875" w:type="dxa"/>
            <w:tcBorders>
              <w:top w:val="nil"/>
              <w:left w:val="nil"/>
              <w:bottom w:val="single" w:sz="4" w:space="0" w:color="auto"/>
              <w:right w:val="single" w:sz="4" w:space="0" w:color="auto"/>
            </w:tcBorders>
            <w:noWrap/>
            <w:vAlign w:val="bottom"/>
            <w:hideMark/>
          </w:tcPr>
          <w:p w:rsidR="00C80542" w:rsidRPr="005E5AA1" w:rsidRDefault="00C80542" w:rsidP="005A73CB">
            <w:pPr>
              <w:overflowPunct w:val="0"/>
              <w:textAlignment w:val="baseline"/>
            </w:pPr>
            <w:r w:rsidRPr="005E5AA1">
              <w:t> </w:t>
            </w:r>
          </w:p>
        </w:tc>
        <w:tc>
          <w:tcPr>
            <w:tcW w:w="740" w:type="dxa"/>
            <w:tcBorders>
              <w:top w:val="nil"/>
              <w:left w:val="nil"/>
              <w:bottom w:val="single" w:sz="4" w:space="0" w:color="auto"/>
              <w:right w:val="single" w:sz="4" w:space="0" w:color="auto"/>
            </w:tcBorders>
            <w:noWrap/>
            <w:vAlign w:val="bottom"/>
            <w:hideMark/>
          </w:tcPr>
          <w:p w:rsidR="00C80542" w:rsidRPr="005E5AA1" w:rsidRDefault="00C80542" w:rsidP="005A73CB">
            <w:pPr>
              <w:overflowPunct w:val="0"/>
              <w:textAlignment w:val="baseline"/>
            </w:pPr>
            <w:r w:rsidRPr="005E5AA1">
              <w:t> </w:t>
            </w:r>
          </w:p>
        </w:tc>
        <w:tc>
          <w:tcPr>
            <w:tcW w:w="1702" w:type="dxa"/>
            <w:tcBorders>
              <w:top w:val="nil"/>
              <w:left w:val="nil"/>
              <w:bottom w:val="single" w:sz="4" w:space="0" w:color="auto"/>
              <w:right w:val="single" w:sz="4" w:space="0" w:color="auto"/>
            </w:tcBorders>
            <w:noWrap/>
            <w:vAlign w:val="bottom"/>
            <w:hideMark/>
          </w:tcPr>
          <w:p w:rsidR="00C80542" w:rsidRPr="005E5AA1" w:rsidRDefault="00C80542" w:rsidP="005A73CB">
            <w:pPr>
              <w:overflowPunct w:val="0"/>
              <w:textAlignment w:val="baseline"/>
            </w:pPr>
            <w:r w:rsidRPr="005E5AA1">
              <w:t> </w:t>
            </w:r>
          </w:p>
        </w:tc>
        <w:tc>
          <w:tcPr>
            <w:tcW w:w="1132" w:type="dxa"/>
            <w:tcBorders>
              <w:top w:val="nil"/>
              <w:left w:val="nil"/>
              <w:bottom w:val="single" w:sz="4" w:space="0" w:color="auto"/>
              <w:right w:val="single" w:sz="4" w:space="0" w:color="auto"/>
            </w:tcBorders>
            <w:noWrap/>
            <w:vAlign w:val="bottom"/>
            <w:hideMark/>
          </w:tcPr>
          <w:p w:rsidR="00C80542" w:rsidRPr="005E5AA1" w:rsidRDefault="00C80542" w:rsidP="005A73CB">
            <w:pPr>
              <w:overflowPunct w:val="0"/>
              <w:textAlignment w:val="baseline"/>
            </w:pPr>
            <w:r w:rsidRPr="005E5AA1">
              <w:t> </w:t>
            </w:r>
          </w:p>
        </w:tc>
        <w:tc>
          <w:tcPr>
            <w:tcW w:w="2412" w:type="dxa"/>
            <w:tcBorders>
              <w:top w:val="nil"/>
              <w:left w:val="nil"/>
              <w:bottom w:val="single" w:sz="4" w:space="0" w:color="auto"/>
              <w:right w:val="single" w:sz="4" w:space="0" w:color="auto"/>
            </w:tcBorders>
            <w:noWrap/>
            <w:vAlign w:val="bottom"/>
            <w:hideMark/>
          </w:tcPr>
          <w:p w:rsidR="00C80542" w:rsidRPr="005E5AA1" w:rsidRDefault="00C80542" w:rsidP="005A73CB">
            <w:pPr>
              <w:overflowPunct w:val="0"/>
              <w:textAlignment w:val="baseline"/>
            </w:pPr>
            <w:r w:rsidRPr="005E5AA1">
              <w:t> </w:t>
            </w:r>
          </w:p>
        </w:tc>
      </w:tr>
      <w:tr w:rsidR="00C80542" w:rsidRPr="005E5AA1" w:rsidTr="005A73CB">
        <w:trPr>
          <w:trHeight w:val="315"/>
          <w:jc w:val="center"/>
        </w:trPr>
        <w:tc>
          <w:tcPr>
            <w:tcW w:w="392" w:type="dxa"/>
            <w:tcBorders>
              <w:top w:val="nil"/>
              <w:left w:val="single" w:sz="4" w:space="0" w:color="auto"/>
              <w:bottom w:val="single" w:sz="4" w:space="0" w:color="auto"/>
              <w:right w:val="single" w:sz="4" w:space="0" w:color="auto"/>
            </w:tcBorders>
            <w:noWrap/>
            <w:vAlign w:val="bottom"/>
            <w:hideMark/>
          </w:tcPr>
          <w:p w:rsidR="00C80542" w:rsidRPr="005E5AA1" w:rsidRDefault="00C80542" w:rsidP="005A73CB">
            <w:pPr>
              <w:overflowPunct w:val="0"/>
              <w:textAlignment w:val="baseline"/>
            </w:pPr>
            <w:r w:rsidRPr="005E5AA1">
              <w:t> </w:t>
            </w:r>
          </w:p>
        </w:tc>
        <w:tc>
          <w:tcPr>
            <w:tcW w:w="731" w:type="dxa"/>
            <w:tcBorders>
              <w:top w:val="nil"/>
              <w:left w:val="nil"/>
              <w:bottom w:val="single" w:sz="4" w:space="0" w:color="auto"/>
              <w:right w:val="single" w:sz="4" w:space="0" w:color="auto"/>
            </w:tcBorders>
            <w:noWrap/>
            <w:vAlign w:val="bottom"/>
            <w:hideMark/>
          </w:tcPr>
          <w:p w:rsidR="00C80542" w:rsidRPr="005E5AA1" w:rsidRDefault="00C80542" w:rsidP="005A73CB">
            <w:pPr>
              <w:overflowPunct w:val="0"/>
              <w:textAlignment w:val="baseline"/>
            </w:pPr>
            <w:r w:rsidRPr="005E5AA1">
              <w:t> </w:t>
            </w:r>
          </w:p>
        </w:tc>
        <w:tc>
          <w:tcPr>
            <w:tcW w:w="905" w:type="dxa"/>
            <w:tcBorders>
              <w:top w:val="nil"/>
              <w:left w:val="nil"/>
              <w:bottom w:val="single" w:sz="4" w:space="0" w:color="auto"/>
              <w:right w:val="single" w:sz="4" w:space="0" w:color="auto"/>
            </w:tcBorders>
            <w:noWrap/>
            <w:vAlign w:val="bottom"/>
            <w:hideMark/>
          </w:tcPr>
          <w:p w:rsidR="00C80542" w:rsidRPr="005E5AA1" w:rsidRDefault="00C80542" w:rsidP="005A73CB">
            <w:pPr>
              <w:overflowPunct w:val="0"/>
              <w:textAlignment w:val="baseline"/>
            </w:pPr>
            <w:r w:rsidRPr="005E5AA1">
              <w:t> </w:t>
            </w:r>
          </w:p>
        </w:tc>
        <w:tc>
          <w:tcPr>
            <w:tcW w:w="1173" w:type="dxa"/>
            <w:tcBorders>
              <w:top w:val="nil"/>
              <w:left w:val="nil"/>
              <w:bottom w:val="single" w:sz="4" w:space="0" w:color="auto"/>
              <w:right w:val="single" w:sz="4" w:space="0" w:color="auto"/>
            </w:tcBorders>
            <w:noWrap/>
            <w:vAlign w:val="bottom"/>
            <w:hideMark/>
          </w:tcPr>
          <w:p w:rsidR="00C80542" w:rsidRPr="005E5AA1" w:rsidRDefault="00C80542" w:rsidP="005A73CB">
            <w:pPr>
              <w:overflowPunct w:val="0"/>
              <w:textAlignment w:val="baseline"/>
            </w:pPr>
            <w:r w:rsidRPr="005E5AA1">
              <w:t> </w:t>
            </w:r>
          </w:p>
        </w:tc>
        <w:tc>
          <w:tcPr>
            <w:tcW w:w="1032" w:type="dxa"/>
            <w:tcBorders>
              <w:top w:val="nil"/>
              <w:left w:val="nil"/>
              <w:bottom w:val="single" w:sz="4" w:space="0" w:color="auto"/>
              <w:right w:val="single" w:sz="4" w:space="0" w:color="auto"/>
            </w:tcBorders>
            <w:noWrap/>
            <w:vAlign w:val="bottom"/>
            <w:hideMark/>
          </w:tcPr>
          <w:p w:rsidR="00C80542" w:rsidRPr="005E5AA1" w:rsidRDefault="00C80542" w:rsidP="005A73CB">
            <w:pPr>
              <w:overflowPunct w:val="0"/>
              <w:textAlignment w:val="baseline"/>
            </w:pPr>
            <w:r w:rsidRPr="005E5AA1">
              <w:t> </w:t>
            </w:r>
          </w:p>
        </w:tc>
        <w:tc>
          <w:tcPr>
            <w:tcW w:w="952" w:type="dxa"/>
            <w:tcBorders>
              <w:top w:val="nil"/>
              <w:left w:val="nil"/>
              <w:bottom w:val="single" w:sz="4" w:space="0" w:color="auto"/>
              <w:right w:val="single" w:sz="4" w:space="0" w:color="auto"/>
            </w:tcBorders>
            <w:noWrap/>
            <w:vAlign w:val="bottom"/>
            <w:hideMark/>
          </w:tcPr>
          <w:p w:rsidR="00C80542" w:rsidRPr="005E5AA1" w:rsidRDefault="00C80542" w:rsidP="005A73CB">
            <w:pPr>
              <w:overflowPunct w:val="0"/>
              <w:textAlignment w:val="baseline"/>
            </w:pPr>
            <w:r w:rsidRPr="005E5AA1">
              <w:t> </w:t>
            </w:r>
          </w:p>
        </w:tc>
        <w:tc>
          <w:tcPr>
            <w:tcW w:w="1418" w:type="dxa"/>
            <w:tcBorders>
              <w:top w:val="nil"/>
              <w:left w:val="nil"/>
              <w:bottom w:val="single" w:sz="4" w:space="0" w:color="auto"/>
              <w:right w:val="single" w:sz="4" w:space="0" w:color="auto"/>
            </w:tcBorders>
            <w:noWrap/>
            <w:vAlign w:val="bottom"/>
            <w:hideMark/>
          </w:tcPr>
          <w:p w:rsidR="00C80542" w:rsidRPr="005E5AA1" w:rsidRDefault="00C80542" w:rsidP="005A73CB">
            <w:pPr>
              <w:overflowPunct w:val="0"/>
              <w:textAlignment w:val="baseline"/>
            </w:pPr>
            <w:r w:rsidRPr="005E5AA1">
              <w:t> </w:t>
            </w:r>
          </w:p>
        </w:tc>
        <w:tc>
          <w:tcPr>
            <w:tcW w:w="445" w:type="dxa"/>
            <w:tcBorders>
              <w:top w:val="nil"/>
              <w:left w:val="nil"/>
              <w:bottom w:val="single" w:sz="4" w:space="0" w:color="auto"/>
              <w:right w:val="single" w:sz="4" w:space="0" w:color="auto"/>
            </w:tcBorders>
            <w:noWrap/>
            <w:vAlign w:val="bottom"/>
            <w:hideMark/>
          </w:tcPr>
          <w:p w:rsidR="00C80542" w:rsidRPr="005E5AA1" w:rsidRDefault="00C80542" w:rsidP="005A73CB">
            <w:pPr>
              <w:overflowPunct w:val="0"/>
              <w:textAlignment w:val="baseline"/>
            </w:pPr>
            <w:r w:rsidRPr="005E5AA1">
              <w:t> </w:t>
            </w:r>
          </w:p>
        </w:tc>
        <w:tc>
          <w:tcPr>
            <w:tcW w:w="752" w:type="dxa"/>
            <w:tcBorders>
              <w:top w:val="nil"/>
              <w:left w:val="nil"/>
              <w:bottom w:val="single" w:sz="4" w:space="0" w:color="auto"/>
              <w:right w:val="single" w:sz="4" w:space="0" w:color="auto"/>
            </w:tcBorders>
            <w:noWrap/>
            <w:vAlign w:val="bottom"/>
            <w:hideMark/>
          </w:tcPr>
          <w:p w:rsidR="00C80542" w:rsidRPr="005E5AA1" w:rsidRDefault="00C80542" w:rsidP="005A73CB">
            <w:pPr>
              <w:overflowPunct w:val="0"/>
              <w:textAlignment w:val="baseline"/>
            </w:pPr>
            <w:r w:rsidRPr="005E5AA1">
              <w:t> </w:t>
            </w:r>
          </w:p>
        </w:tc>
        <w:tc>
          <w:tcPr>
            <w:tcW w:w="835" w:type="dxa"/>
            <w:tcBorders>
              <w:top w:val="nil"/>
              <w:left w:val="nil"/>
              <w:bottom w:val="single" w:sz="4" w:space="0" w:color="auto"/>
              <w:right w:val="single" w:sz="4" w:space="0" w:color="auto"/>
            </w:tcBorders>
            <w:noWrap/>
            <w:vAlign w:val="bottom"/>
            <w:hideMark/>
          </w:tcPr>
          <w:p w:rsidR="00C80542" w:rsidRPr="005E5AA1" w:rsidRDefault="00C80542" w:rsidP="005A73CB">
            <w:pPr>
              <w:overflowPunct w:val="0"/>
              <w:textAlignment w:val="baseline"/>
            </w:pPr>
            <w:r w:rsidRPr="005E5AA1">
              <w:t> </w:t>
            </w:r>
          </w:p>
        </w:tc>
        <w:tc>
          <w:tcPr>
            <w:tcW w:w="875" w:type="dxa"/>
            <w:tcBorders>
              <w:top w:val="nil"/>
              <w:left w:val="nil"/>
              <w:bottom w:val="single" w:sz="4" w:space="0" w:color="auto"/>
              <w:right w:val="single" w:sz="4" w:space="0" w:color="auto"/>
            </w:tcBorders>
            <w:noWrap/>
            <w:vAlign w:val="bottom"/>
            <w:hideMark/>
          </w:tcPr>
          <w:p w:rsidR="00C80542" w:rsidRPr="005E5AA1" w:rsidRDefault="00C80542" w:rsidP="005A73CB">
            <w:pPr>
              <w:overflowPunct w:val="0"/>
              <w:textAlignment w:val="baseline"/>
            </w:pPr>
            <w:r w:rsidRPr="005E5AA1">
              <w:t> </w:t>
            </w:r>
          </w:p>
        </w:tc>
        <w:tc>
          <w:tcPr>
            <w:tcW w:w="740" w:type="dxa"/>
            <w:tcBorders>
              <w:top w:val="nil"/>
              <w:left w:val="nil"/>
              <w:bottom w:val="single" w:sz="4" w:space="0" w:color="auto"/>
              <w:right w:val="single" w:sz="4" w:space="0" w:color="auto"/>
            </w:tcBorders>
            <w:noWrap/>
            <w:vAlign w:val="bottom"/>
            <w:hideMark/>
          </w:tcPr>
          <w:p w:rsidR="00C80542" w:rsidRPr="005E5AA1" w:rsidRDefault="00C80542" w:rsidP="005A73CB">
            <w:pPr>
              <w:overflowPunct w:val="0"/>
              <w:textAlignment w:val="baseline"/>
            </w:pPr>
            <w:r w:rsidRPr="005E5AA1">
              <w:t> </w:t>
            </w:r>
          </w:p>
        </w:tc>
        <w:tc>
          <w:tcPr>
            <w:tcW w:w="1702" w:type="dxa"/>
            <w:tcBorders>
              <w:top w:val="nil"/>
              <w:left w:val="nil"/>
              <w:bottom w:val="single" w:sz="4" w:space="0" w:color="auto"/>
              <w:right w:val="single" w:sz="4" w:space="0" w:color="auto"/>
            </w:tcBorders>
            <w:noWrap/>
            <w:vAlign w:val="bottom"/>
            <w:hideMark/>
          </w:tcPr>
          <w:p w:rsidR="00C80542" w:rsidRPr="005E5AA1" w:rsidRDefault="00C80542" w:rsidP="005A73CB">
            <w:pPr>
              <w:overflowPunct w:val="0"/>
              <w:textAlignment w:val="baseline"/>
            </w:pPr>
            <w:r w:rsidRPr="005E5AA1">
              <w:t> </w:t>
            </w:r>
          </w:p>
        </w:tc>
        <w:tc>
          <w:tcPr>
            <w:tcW w:w="1132" w:type="dxa"/>
            <w:tcBorders>
              <w:top w:val="nil"/>
              <w:left w:val="nil"/>
              <w:bottom w:val="single" w:sz="4" w:space="0" w:color="auto"/>
              <w:right w:val="single" w:sz="4" w:space="0" w:color="auto"/>
            </w:tcBorders>
            <w:noWrap/>
            <w:vAlign w:val="bottom"/>
            <w:hideMark/>
          </w:tcPr>
          <w:p w:rsidR="00C80542" w:rsidRPr="005E5AA1" w:rsidRDefault="00C80542" w:rsidP="005A73CB">
            <w:pPr>
              <w:overflowPunct w:val="0"/>
              <w:textAlignment w:val="baseline"/>
            </w:pPr>
            <w:r w:rsidRPr="005E5AA1">
              <w:t> </w:t>
            </w:r>
          </w:p>
        </w:tc>
        <w:tc>
          <w:tcPr>
            <w:tcW w:w="2412" w:type="dxa"/>
            <w:tcBorders>
              <w:top w:val="nil"/>
              <w:left w:val="nil"/>
              <w:bottom w:val="single" w:sz="4" w:space="0" w:color="auto"/>
              <w:right w:val="single" w:sz="4" w:space="0" w:color="auto"/>
            </w:tcBorders>
            <w:noWrap/>
            <w:vAlign w:val="bottom"/>
            <w:hideMark/>
          </w:tcPr>
          <w:p w:rsidR="00C80542" w:rsidRPr="005E5AA1" w:rsidRDefault="00C80542" w:rsidP="005A73CB">
            <w:pPr>
              <w:overflowPunct w:val="0"/>
              <w:textAlignment w:val="baseline"/>
            </w:pPr>
            <w:r w:rsidRPr="005E5AA1">
              <w:t> </w:t>
            </w:r>
          </w:p>
        </w:tc>
      </w:tr>
      <w:tr w:rsidR="00C80542" w:rsidRPr="005E5AA1" w:rsidTr="005A73CB">
        <w:trPr>
          <w:trHeight w:val="315"/>
          <w:jc w:val="center"/>
        </w:trPr>
        <w:tc>
          <w:tcPr>
            <w:tcW w:w="392" w:type="dxa"/>
            <w:tcBorders>
              <w:top w:val="nil"/>
              <w:left w:val="single" w:sz="4" w:space="0" w:color="auto"/>
              <w:bottom w:val="single" w:sz="4" w:space="0" w:color="auto"/>
              <w:right w:val="single" w:sz="4" w:space="0" w:color="auto"/>
            </w:tcBorders>
            <w:noWrap/>
            <w:vAlign w:val="bottom"/>
            <w:hideMark/>
          </w:tcPr>
          <w:p w:rsidR="00C80542" w:rsidRPr="005E5AA1" w:rsidRDefault="00C80542" w:rsidP="005A73CB">
            <w:pPr>
              <w:overflowPunct w:val="0"/>
              <w:textAlignment w:val="baseline"/>
            </w:pPr>
            <w:r w:rsidRPr="005E5AA1">
              <w:t> </w:t>
            </w:r>
          </w:p>
        </w:tc>
        <w:tc>
          <w:tcPr>
            <w:tcW w:w="731" w:type="dxa"/>
            <w:tcBorders>
              <w:top w:val="nil"/>
              <w:left w:val="nil"/>
              <w:bottom w:val="single" w:sz="4" w:space="0" w:color="auto"/>
              <w:right w:val="single" w:sz="4" w:space="0" w:color="auto"/>
            </w:tcBorders>
            <w:noWrap/>
            <w:vAlign w:val="bottom"/>
            <w:hideMark/>
          </w:tcPr>
          <w:p w:rsidR="00C80542" w:rsidRPr="005E5AA1" w:rsidRDefault="00C80542" w:rsidP="005A73CB">
            <w:pPr>
              <w:overflowPunct w:val="0"/>
              <w:textAlignment w:val="baseline"/>
            </w:pPr>
            <w:r w:rsidRPr="005E5AA1">
              <w:t> </w:t>
            </w:r>
          </w:p>
        </w:tc>
        <w:tc>
          <w:tcPr>
            <w:tcW w:w="905" w:type="dxa"/>
            <w:tcBorders>
              <w:top w:val="nil"/>
              <w:left w:val="nil"/>
              <w:bottom w:val="single" w:sz="4" w:space="0" w:color="auto"/>
              <w:right w:val="single" w:sz="4" w:space="0" w:color="auto"/>
            </w:tcBorders>
            <w:noWrap/>
            <w:vAlign w:val="bottom"/>
            <w:hideMark/>
          </w:tcPr>
          <w:p w:rsidR="00C80542" w:rsidRPr="005E5AA1" w:rsidRDefault="00C80542" w:rsidP="005A73CB">
            <w:pPr>
              <w:overflowPunct w:val="0"/>
              <w:textAlignment w:val="baseline"/>
            </w:pPr>
            <w:r w:rsidRPr="005E5AA1">
              <w:t> </w:t>
            </w:r>
          </w:p>
        </w:tc>
        <w:tc>
          <w:tcPr>
            <w:tcW w:w="1173" w:type="dxa"/>
            <w:tcBorders>
              <w:top w:val="nil"/>
              <w:left w:val="nil"/>
              <w:bottom w:val="single" w:sz="4" w:space="0" w:color="auto"/>
              <w:right w:val="single" w:sz="4" w:space="0" w:color="auto"/>
            </w:tcBorders>
            <w:noWrap/>
            <w:vAlign w:val="bottom"/>
            <w:hideMark/>
          </w:tcPr>
          <w:p w:rsidR="00C80542" w:rsidRPr="005E5AA1" w:rsidRDefault="00C80542" w:rsidP="005A73CB">
            <w:pPr>
              <w:overflowPunct w:val="0"/>
              <w:textAlignment w:val="baseline"/>
            </w:pPr>
            <w:r w:rsidRPr="005E5AA1">
              <w:t> </w:t>
            </w:r>
          </w:p>
        </w:tc>
        <w:tc>
          <w:tcPr>
            <w:tcW w:w="1032" w:type="dxa"/>
            <w:tcBorders>
              <w:top w:val="nil"/>
              <w:left w:val="nil"/>
              <w:bottom w:val="single" w:sz="4" w:space="0" w:color="auto"/>
              <w:right w:val="single" w:sz="4" w:space="0" w:color="auto"/>
            </w:tcBorders>
            <w:noWrap/>
            <w:vAlign w:val="bottom"/>
            <w:hideMark/>
          </w:tcPr>
          <w:p w:rsidR="00C80542" w:rsidRPr="005E5AA1" w:rsidRDefault="00C80542" w:rsidP="005A73CB">
            <w:pPr>
              <w:overflowPunct w:val="0"/>
              <w:textAlignment w:val="baseline"/>
            </w:pPr>
            <w:r w:rsidRPr="005E5AA1">
              <w:t> </w:t>
            </w:r>
          </w:p>
        </w:tc>
        <w:tc>
          <w:tcPr>
            <w:tcW w:w="952" w:type="dxa"/>
            <w:tcBorders>
              <w:top w:val="nil"/>
              <w:left w:val="nil"/>
              <w:bottom w:val="single" w:sz="4" w:space="0" w:color="auto"/>
              <w:right w:val="single" w:sz="4" w:space="0" w:color="auto"/>
            </w:tcBorders>
            <w:noWrap/>
            <w:vAlign w:val="bottom"/>
            <w:hideMark/>
          </w:tcPr>
          <w:p w:rsidR="00C80542" w:rsidRPr="005E5AA1" w:rsidRDefault="00C80542" w:rsidP="005A73CB">
            <w:pPr>
              <w:overflowPunct w:val="0"/>
              <w:textAlignment w:val="baseline"/>
            </w:pPr>
            <w:r w:rsidRPr="005E5AA1">
              <w:t> </w:t>
            </w:r>
          </w:p>
        </w:tc>
        <w:tc>
          <w:tcPr>
            <w:tcW w:w="1418" w:type="dxa"/>
            <w:tcBorders>
              <w:top w:val="nil"/>
              <w:left w:val="nil"/>
              <w:bottom w:val="single" w:sz="4" w:space="0" w:color="auto"/>
              <w:right w:val="single" w:sz="4" w:space="0" w:color="auto"/>
            </w:tcBorders>
            <w:noWrap/>
            <w:vAlign w:val="bottom"/>
            <w:hideMark/>
          </w:tcPr>
          <w:p w:rsidR="00C80542" w:rsidRPr="005E5AA1" w:rsidRDefault="00C80542" w:rsidP="005A73CB">
            <w:pPr>
              <w:overflowPunct w:val="0"/>
              <w:textAlignment w:val="baseline"/>
            </w:pPr>
            <w:r w:rsidRPr="005E5AA1">
              <w:t> </w:t>
            </w:r>
          </w:p>
        </w:tc>
        <w:tc>
          <w:tcPr>
            <w:tcW w:w="445" w:type="dxa"/>
            <w:tcBorders>
              <w:top w:val="nil"/>
              <w:left w:val="nil"/>
              <w:bottom w:val="single" w:sz="4" w:space="0" w:color="auto"/>
              <w:right w:val="single" w:sz="4" w:space="0" w:color="auto"/>
            </w:tcBorders>
            <w:noWrap/>
            <w:vAlign w:val="bottom"/>
            <w:hideMark/>
          </w:tcPr>
          <w:p w:rsidR="00C80542" w:rsidRPr="005E5AA1" w:rsidRDefault="00C80542" w:rsidP="005A73CB">
            <w:pPr>
              <w:overflowPunct w:val="0"/>
              <w:textAlignment w:val="baseline"/>
            </w:pPr>
            <w:r w:rsidRPr="005E5AA1">
              <w:t> </w:t>
            </w:r>
          </w:p>
        </w:tc>
        <w:tc>
          <w:tcPr>
            <w:tcW w:w="752" w:type="dxa"/>
            <w:tcBorders>
              <w:top w:val="nil"/>
              <w:left w:val="nil"/>
              <w:bottom w:val="single" w:sz="4" w:space="0" w:color="auto"/>
              <w:right w:val="single" w:sz="4" w:space="0" w:color="auto"/>
            </w:tcBorders>
            <w:noWrap/>
            <w:vAlign w:val="bottom"/>
            <w:hideMark/>
          </w:tcPr>
          <w:p w:rsidR="00C80542" w:rsidRPr="005E5AA1" w:rsidRDefault="00C80542" w:rsidP="005A73CB">
            <w:pPr>
              <w:overflowPunct w:val="0"/>
              <w:textAlignment w:val="baseline"/>
            </w:pPr>
            <w:r w:rsidRPr="005E5AA1">
              <w:t> </w:t>
            </w:r>
          </w:p>
        </w:tc>
        <w:tc>
          <w:tcPr>
            <w:tcW w:w="835" w:type="dxa"/>
            <w:tcBorders>
              <w:top w:val="nil"/>
              <w:left w:val="nil"/>
              <w:bottom w:val="single" w:sz="4" w:space="0" w:color="auto"/>
              <w:right w:val="single" w:sz="4" w:space="0" w:color="auto"/>
            </w:tcBorders>
            <w:noWrap/>
            <w:vAlign w:val="bottom"/>
            <w:hideMark/>
          </w:tcPr>
          <w:p w:rsidR="00C80542" w:rsidRPr="005E5AA1" w:rsidRDefault="00C80542" w:rsidP="005A73CB">
            <w:pPr>
              <w:overflowPunct w:val="0"/>
              <w:textAlignment w:val="baseline"/>
            </w:pPr>
            <w:r w:rsidRPr="005E5AA1">
              <w:t> </w:t>
            </w:r>
          </w:p>
        </w:tc>
        <w:tc>
          <w:tcPr>
            <w:tcW w:w="875" w:type="dxa"/>
            <w:tcBorders>
              <w:top w:val="nil"/>
              <w:left w:val="nil"/>
              <w:bottom w:val="single" w:sz="4" w:space="0" w:color="auto"/>
              <w:right w:val="single" w:sz="4" w:space="0" w:color="auto"/>
            </w:tcBorders>
            <w:noWrap/>
            <w:vAlign w:val="bottom"/>
            <w:hideMark/>
          </w:tcPr>
          <w:p w:rsidR="00C80542" w:rsidRPr="005E5AA1" w:rsidRDefault="00C80542" w:rsidP="005A73CB">
            <w:pPr>
              <w:overflowPunct w:val="0"/>
              <w:textAlignment w:val="baseline"/>
            </w:pPr>
            <w:r w:rsidRPr="005E5AA1">
              <w:t> </w:t>
            </w:r>
          </w:p>
        </w:tc>
        <w:tc>
          <w:tcPr>
            <w:tcW w:w="740" w:type="dxa"/>
            <w:tcBorders>
              <w:top w:val="nil"/>
              <w:left w:val="nil"/>
              <w:bottom w:val="single" w:sz="4" w:space="0" w:color="auto"/>
              <w:right w:val="single" w:sz="4" w:space="0" w:color="auto"/>
            </w:tcBorders>
            <w:noWrap/>
            <w:vAlign w:val="bottom"/>
            <w:hideMark/>
          </w:tcPr>
          <w:p w:rsidR="00C80542" w:rsidRPr="005E5AA1" w:rsidRDefault="00C80542" w:rsidP="005A73CB">
            <w:pPr>
              <w:overflowPunct w:val="0"/>
              <w:textAlignment w:val="baseline"/>
            </w:pPr>
            <w:r w:rsidRPr="005E5AA1">
              <w:t> </w:t>
            </w:r>
          </w:p>
        </w:tc>
        <w:tc>
          <w:tcPr>
            <w:tcW w:w="1702" w:type="dxa"/>
            <w:tcBorders>
              <w:top w:val="nil"/>
              <w:left w:val="nil"/>
              <w:bottom w:val="single" w:sz="4" w:space="0" w:color="auto"/>
              <w:right w:val="single" w:sz="4" w:space="0" w:color="auto"/>
            </w:tcBorders>
            <w:noWrap/>
            <w:vAlign w:val="bottom"/>
            <w:hideMark/>
          </w:tcPr>
          <w:p w:rsidR="00C80542" w:rsidRPr="005E5AA1" w:rsidRDefault="00C80542" w:rsidP="005A73CB">
            <w:pPr>
              <w:overflowPunct w:val="0"/>
              <w:textAlignment w:val="baseline"/>
            </w:pPr>
            <w:r w:rsidRPr="005E5AA1">
              <w:t> </w:t>
            </w:r>
          </w:p>
        </w:tc>
        <w:tc>
          <w:tcPr>
            <w:tcW w:w="1132" w:type="dxa"/>
            <w:tcBorders>
              <w:top w:val="nil"/>
              <w:left w:val="nil"/>
              <w:bottom w:val="single" w:sz="4" w:space="0" w:color="auto"/>
              <w:right w:val="single" w:sz="4" w:space="0" w:color="auto"/>
            </w:tcBorders>
            <w:noWrap/>
            <w:vAlign w:val="bottom"/>
            <w:hideMark/>
          </w:tcPr>
          <w:p w:rsidR="00C80542" w:rsidRPr="005E5AA1" w:rsidRDefault="00C80542" w:rsidP="005A73CB">
            <w:pPr>
              <w:overflowPunct w:val="0"/>
              <w:textAlignment w:val="baseline"/>
            </w:pPr>
            <w:r w:rsidRPr="005E5AA1">
              <w:t> </w:t>
            </w:r>
          </w:p>
        </w:tc>
        <w:tc>
          <w:tcPr>
            <w:tcW w:w="2412" w:type="dxa"/>
            <w:tcBorders>
              <w:top w:val="nil"/>
              <w:left w:val="nil"/>
              <w:bottom w:val="single" w:sz="4" w:space="0" w:color="auto"/>
              <w:right w:val="single" w:sz="4" w:space="0" w:color="auto"/>
            </w:tcBorders>
            <w:noWrap/>
            <w:vAlign w:val="bottom"/>
            <w:hideMark/>
          </w:tcPr>
          <w:p w:rsidR="00C80542" w:rsidRPr="005E5AA1" w:rsidRDefault="00C80542" w:rsidP="005A73CB">
            <w:pPr>
              <w:overflowPunct w:val="0"/>
              <w:textAlignment w:val="baseline"/>
            </w:pPr>
            <w:r w:rsidRPr="005E5AA1">
              <w:t> </w:t>
            </w:r>
          </w:p>
        </w:tc>
      </w:tr>
    </w:tbl>
    <w:p w:rsidR="00D061D5" w:rsidRPr="006E0E6A" w:rsidRDefault="00D061D5" w:rsidP="00572CBD">
      <w:pPr>
        <w:widowControl/>
        <w:numPr>
          <w:ilvl w:val="1"/>
          <w:numId w:val="8"/>
        </w:numPr>
        <w:tabs>
          <w:tab w:val="num" w:pos="567"/>
        </w:tabs>
        <w:overflowPunct w:val="0"/>
        <w:adjustRightInd w:val="0"/>
        <w:textAlignment w:val="baseline"/>
        <w:rPr>
          <w:sz w:val="18"/>
          <w:szCs w:val="18"/>
        </w:rPr>
      </w:pPr>
      <w:r w:rsidRPr="006E0E6A">
        <w:rPr>
          <w:sz w:val="18"/>
          <w:szCs w:val="18"/>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передаваемые Покупателю являются полными, точными и достоверными.</w:t>
      </w:r>
    </w:p>
    <w:p w:rsidR="00D061D5" w:rsidRPr="006E0E6A" w:rsidRDefault="00D061D5" w:rsidP="00572CBD">
      <w:pPr>
        <w:widowControl/>
        <w:numPr>
          <w:ilvl w:val="1"/>
          <w:numId w:val="8"/>
        </w:numPr>
        <w:tabs>
          <w:tab w:val="num" w:pos="567"/>
        </w:tabs>
        <w:overflowPunct w:val="0"/>
        <w:adjustRightInd w:val="0"/>
        <w:jc w:val="both"/>
        <w:textAlignment w:val="baseline"/>
        <w:rPr>
          <w:sz w:val="18"/>
          <w:szCs w:val="18"/>
        </w:rPr>
      </w:pPr>
      <w:r w:rsidRPr="006E0E6A">
        <w:rPr>
          <w:sz w:val="18"/>
          <w:szCs w:val="18"/>
        </w:rPr>
        <w:t>Поставщик настоящим выдает согласие и подтверждает получение им всех требуемых в соответствии с законодательством России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Покупателем полностью или частично предоставленных сведений компетентным органам государственной власти (в том числе, но не ограничиваясь, Федеральной налоговой службе Российской Федерации, Минэнерго России, Росфинмониторингу, Правительству Российской Федерации), ПАО «Интер РАО»/компаниям Группы Интер РАО (при необходимости), и последующую обработку сведений такими органами (далее - Раскрытие). Поставщик настоящим освобождает Покупателя от любой ответственности в связи с Раскрытием, в том числе возмещает Заказчику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tbl>
      <w:tblPr>
        <w:tblpPr w:leftFromText="180" w:rightFromText="180" w:vertAnchor="text" w:horzAnchor="margin" w:tblpY="86"/>
        <w:tblW w:w="15315" w:type="dxa"/>
        <w:tblLayout w:type="fixed"/>
        <w:tblLook w:val="00A0" w:firstRow="1" w:lastRow="0" w:firstColumn="1" w:lastColumn="0" w:noHBand="0" w:noVBand="0"/>
      </w:tblPr>
      <w:tblGrid>
        <w:gridCol w:w="15315"/>
      </w:tblGrid>
      <w:tr w:rsidR="00C80542" w:rsidRPr="005E5AA1" w:rsidTr="005A73CB">
        <w:tc>
          <w:tcPr>
            <w:tcW w:w="15315" w:type="dxa"/>
          </w:tcPr>
          <w:p w:rsidR="00C80542" w:rsidRPr="005E5AA1" w:rsidRDefault="00C80542" w:rsidP="005A73CB">
            <w:pPr>
              <w:overflowPunct w:val="0"/>
              <w:ind w:firstLine="1134"/>
              <w:textAlignment w:val="baseline"/>
            </w:pPr>
            <w:r w:rsidRPr="005E5AA1">
              <w:t>__________________________________</w:t>
            </w:r>
          </w:p>
          <w:p w:rsidR="00C80542" w:rsidRPr="005E5AA1" w:rsidRDefault="00C80542" w:rsidP="005A73CB">
            <w:pPr>
              <w:overflowPunct w:val="0"/>
              <w:ind w:firstLine="1134"/>
              <w:textAlignment w:val="baseline"/>
              <w:rPr>
                <w:vertAlign w:val="superscript"/>
              </w:rPr>
            </w:pPr>
            <w:r w:rsidRPr="005E5AA1">
              <w:rPr>
                <w:vertAlign w:val="superscript"/>
              </w:rPr>
              <w:t>(подпись, М.П.)</w:t>
            </w:r>
          </w:p>
        </w:tc>
      </w:tr>
      <w:tr w:rsidR="00C80542" w:rsidRPr="005E5AA1" w:rsidTr="005A73CB">
        <w:tc>
          <w:tcPr>
            <w:tcW w:w="15315" w:type="dxa"/>
            <w:hideMark/>
          </w:tcPr>
          <w:p w:rsidR="00C80542" w:rsidRPr="005E5AA1" w:rsidRDefault="00C80542" w:rsidP="005A73CB">
            <w:pPr>
              <w:overflowPunct w:val="0"/>
              <w:ind w:firstLine="1134"/>
              <w:textAlignment w:val="baseline"/>
            </w:pPr>
            <w:r w:rsidRPr="005E5AA1">
              <w:t>_________________________________</w:t>
            </w:r>
          </w:p>
          <w:p w:rsidR="00C80542" w:rsidRPr="005E5AA1" w:rsidRDefault="00C80542" w:rsidP="005A73CB">
            <w:pPr>
              <w:overflowPunct w:val="0"/>
              <w:ind w:firstLine="1134"/>
              <w:textAlignment w:val="baseline"/>
              <w:rPr>
                <w:vertAlign w:val="superscript"/>
              </w:rPr>
            </w:pPr>
            <w:r w:rsidRPr="005E5AA1">
              <w:rPr>
                <w:vertAlign w:val="superscript"/>
              </w:rPr>
              <w:t>(фамилия, имя, отчество подписавшего, должность)</w:t>
            </w:r>
          </w:p>
        </w:tc>
      </w:tr>
      <w:tr w:rsidR="00C80542" w:rsidRPr="00287423" w:rsidTr="005A73CB">
        <w:tc>
          <w:tcPr>
            <w:tcW w:w="15315" w:type="dxa"/>
          </w:tcPr>
          <w:p w:rsidR="00C80542" w:rsidRPr="00675FE8" w:rsidRDefault="00C80542" w:rsidP="005A73CB">
            <w:pPr>
              <w:widowControl/>
              <w:autoSpaceDE/>
              <w:autoSpaceDN/>
              <w:jc w:val="center"/>
              <w:rPr>
                <w:b/>
              </w:rPr>
            </w:pPr>
            <w:r w:rsidRPr="00287423">
              <w:rPr>
                <w:b/>
              </w:rPr>
              <w:t>Форму утверждаем:</w:t>
            </w:r>
          </w:p>
        </w:tc>
      </w:tr>
    </w:tbl>
    <w:p w:rsidR="00C80542" w:rsidRPr="00287423" w:rsidRDefault="00C80542" w:rsidP="00C80542">
      <w:pPr>
        <w:widowControl/>
        <w:autoSpaceDE/>
        <w:autoSpaceDN/>
        <w:rPr>
          <w:vanish/>
        </w:rPr>
      </w:pPr>
    </w:p>
    <w:tbl>
      <w:tblPr>
        <w:tblW w:w="1422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0"/>
        <w:gridCol w:w="7110"/>
      </w:tblGrid>
      <w:tr w:rsidR="00C80542" w:rsidRPr="00287423" w:rsidTr="005A73CB">
        <w:trPr>
          <w:trHeight w:val="937"/>
        </w:trPr>
        <w:tc>
          <w:tcPr>
            <w:tcW w:w="7110" w:type="dxa"/>
            <w:tcBorders>
              <w:top w:val="single" w:sz="4" w:space="0" w:color="auto"/>
              <w:left w:val="single" w:sz="4" w:space="0" w:color="auto"/>
              <w:bottom w:val="single" w:sz="4" w:space="0" w:color="auto"/>
              <w:right w:val="single" w:sz="4" w:space="0" w:color="auto"/>
            </w:tcBorders>
          </w:tcPr>
          <w:p w:rsidR="00D357E6" w:rsidRDefault="00F81EED" w:rsidP="00F81EED">
            <w:pPr>
              <w:widowControl/>
              <w:tabs>
                <w:tab w:val="left" w:pos="359"/>
              </w:tabs>
              <w:adjustRightInd w:val="0"/>
              <w:ind w:right="-396"/>
              <w:rPr>
                <w:b/>
              </w:rPr>
            </w:pPr>
            <w:r w:rsidRPr="005135C8">
              <w:rPr>
                <w:b/>
              </w:rPr>
              <w:t xml:space="preserve">Покупатель:   </w:t>
            </w:r>
          </w:p>
          <w:p w:rsidR="00F81EED" w:rsidRPr="005135C8" w:rsidRDefault="00F81EED" w:rsidP="00F81EED">
            <w:pPr>
              <w:widowControl/>
              <w:tabs>
                <w:tab w:val="left" w:pos="359"/>
              </w:tabs>
              <w:adjustRightInd w:val="0"/>
              <w:ind w:right="-396"/>
            </w:pPr>
            <w:r w:rsidRPr="005135C8">
              <w:rPr>
                <w:b/>
              </w:rPr>
              <w:t xml:space="preserve"> </w:t>
            </w:r>
            <w:r w:rsidRPr="005135C8">
              <w:t>Директор Уфимского филиала</w:t>
            </w:r>
          </w:p>
          <w:p w:rsidR="00F81EED" w:rsidRPr="005135C8" w:rsidRDefault="00F81EED" w:rsidP="00F81EED">
            <w:pPr>
              <w:widowControl/>
              <w:tabs>
                <w:tab w:val="left" w:pos="359"/>
              </w:tabs>
              <w:adjustRightInd w:val="0"/>
              <w:ind w:right="-396"/>
              <w:rPr>
                <w:b/>
              </w:rPr>
            </w:pPr>
            <w:r w:rsidRPr="005135C8">
              <w:t>ООО «Интер РАО-Инжиниринг»</w:t>
            </w:r>
            <w:r w:rsidRPr="005135C8">
              <w:rPr>
                <w:b/>
              </w:rPr>
              <w:t xml:space="preserve">  </w:t>
            </w:r>
          </w:p>
          <w:p w:rsidR="00F81EED" w:rsidRPr="005135C8" w:rsidRDefault="00F81EED" w:rsidP="00F81EED">
            <w:pPr>
              <w:widowControl/>
              <w:tabs>
                <w:tab w:val="left" w:pos="359"/>
              </w:tabs>
              <w:adjustRightInd w:val="0"/>
              <w:ind w:right="-396"/>
              <w:rPr>
                <w:b/>
              </w:rPr>
            </w:pPr>
            <w:r w:rsidRPr="005135C8">
              <w:rPr>
                <w:b/>
              </w:rPr>
              <w:t xml:space="preserve">___________________ </w:t>
            </w:r>
            <w:r>
              <w:rPr>
                <w:b/>
              </w:rPr>
              <w:t>/</w:t>
            </w:r>
            <w:r w:rsidRPr="005135C8">
              <w:t>А.А. Салихов</w:t>
            </w:r>
            <w:r w:rsidRPr="005135C8">
              <w:rPr>
                <w:b/>
              </w:rPr>
              <w:t xml:space="preserve"> </w:t>
            </w:r>
            <w:r>
              <w:rPr>
                <w:b/>
              </w:rPr>
              <w:t>/</w:t>
            </w:r>
          </w:p>
          <w:p w:rsidR="00F81EED" w:rsidRDefault="00F81EED" w:rsidP="00F81EED">
            <w:pPr>
              <w:widowControl/>
              <w:tabs>
                <w:tab w:val="left" w:pos="359"/>
              </w:tabs>
              <w:adjustRightInd w:val="0"/>
              <w:ind w:right="-396"/>
              <w:rPr>
                <w:b/>
              </w:rPr>
            </w:pPr>
          </w:p>
          <w:p w:rsidR="00C80542" w:rsidRPr="005135C8" w:rsidRDefault="00F81EED" w:rsidP="00F81EED">
            <w:pPr>
              <w:widowControl/>
              <w:autoSpaceDE/>
              <w:autoSpaceDN/>
              <w:spacing w:line="26" w:lineRule="atLeast"/>
            </w:pPr>
            <w:r w:rsidRPr="005135C8">
              <w:t>М.П.</w:t>
            </w:r>
          </w:p>
        </w:tc>
        <w:tc>
          <w:tcPr>
            <w:tcW w:w="7110" w:type="dxa"/>
            <w:tcBorders>
              <w:top w:val="single" w:sz="4" w:space="0" w:color="auto"/>
              <w:left w:val="single" w:sz="4" w:space="0" w:color="auto"/>
              <w:bottom w:val="single" w:sz="4" w:space="0" w:color="auto"/>
              <w:right w:val="single" w:sz="4" w:space="0" w:color="auto"/>
            </w:tcBorders>
          </w:tcPr>
          <w:p w:rsidR="00C80542" w:rsidRDefault="00F81EED" w:rsidP="00F81EED">
            <w:pPr>
              <w:widowControl/>
              <w:tabs>
                <w:tab w:val="left" w:pos="359"/>
              </w:tabs>
              <w:adjustRightInd w:val="0"/>
              <w:ind w:right="-396"/>
            </w:pPr>
            <w:r>
              <w:rPr>
                <w:b/>
              </w:rPr>
              <w:t>Поставщик</w:t>
            </w:r>
            <w:r w:rsidR="00C80542" w:rsidRPr="005135C8">
              <w:rPr>
                <w:b/>
              </w:rPr>
              <w:t xml:space="preserve">:    </w:t>
            </w:r>
          </w:p>
          <w:p w:rsidR="00CF482E" w:rsidRPr="00984CC6" w:rsidRDefault="00CF482E" w:rsidP="00CF482E">
            <w:pPr>
              <w:rPr>
                <w:color w:val="000000"/>
              </w:rPr>
            </w:pPr>
            <w:r w:rsidRPr="00984CC6">
              <w:rPr>
                <w:color w:val="000000"/>
              </w:rPr>
              <w:t>Директор ООО «Авантаж»</w:t>
            </w:r>
          </w:p>
          <w:p w:rsidR="00984CC6" w:rsidRDefault="00984CC6" w:rsidP="00CF482E">
            <w:pPr>
              <w:rPr>
                <w:color w:val="000000"/>
              </w:rPr>
            </w:pPr>
          </w:p>
          <w:p w:rsidR="00CF482E" w:rsidRPr="00984CC6" w:rsidRDefault="00CF482E" w:rsidP="00CF482E">
            <w:r w:rsidRPr="00984CC6">
              <w:rPr>
                <w:color w:val="000000"/>
              </w:rPr>
              <w:t>______________</w:t>
            </w:r>
            <w:r w:rsidRPr="00984CC6">
              <w:rPr>
                <w:b/>
                <w:color w:val="000000"/>
              </w:rPr>
              <w:t xml:space="preserve"> </w:t>
            </w:r>
            <w:r w:rsidRPr="00984CC6">
              <w:rPr>
                <w:color w:val="000000"/>
              </w:rPr>
              <w:t xml:space="preserve">/ </w:t>
            </w:r>
            <w:r w:rsidRPr="00984CC6">
              <w:t>Мирсаидов Э.Р./</w:t>
            </w:r>
          </w:p>
          <w:p w:rsidR="00CF482E" w:rsidRPr="00984CC6" w:rsidRDefault="00CF482E" w:rsidP="00CF482E">
            <w:pPr>
              <w:rPr>
                <w:b/>
                <w:color w:val="000000"/>
              </w:rPr>
            </w:pPr>
          </w:p>
          <w:p w:rsidR="00C80542" w:rsidRPr="005135C8" w:rsidRDefault="00CF482E" w:rsidP="00CF482E">
            <w:pPr>
              <w:widowControl/>
              <w:tabs>
                <w:tab w:val="left" w:pos="359"/>
              </w:tabs>
              <w:adjustRightInd w:val="0"/>
              <w:ind w:right="-396"/>
              <w:rPr>
                <w:u w:val="single"/>
              </w:rPr>
            </w:pPr>
            <w:r w:rsidRPr="00984CC6">
              <w:t>М.П.</w:t>
            </w:r>
          </w:p>
        </w:tc>
      </w:tr>
    </w:tbl>
    <w:p w:rsidR="00442534" w:rsidRDefault="00442534" w:rsidP="00442534">
      <w:pPr>
        <w:pStyle w:val="a7"/>
        <w:tabs>
          <w:tab w:val="left" w:pos="1590"/>
        </w:tabs>
        <w:rPr>
          <w:sz w:val="24"/>
          <w:szCs w:val="24"/>
        </w:rPr>
        <w:sectPr w:rsidR="00442534" w:rsidSect="00DB4D62">
          <w:pgSz w:w="16838" w:h="11906" w:orient="landscape"/>
          <w:pgMar w:top="426" w:right="1134" w:bottom="426" w:left="1134" w:header="709" w:footer="709" w:gutter="0"/>
          <w:cols w:space="708"/>
          <w:docGrid w:linePitch="360"/>
        </w:sectPr>
      </w:pPr>
    </w:p>
    <w:p w:rsidR="00022734" w:rsidRPr="00E64399" w:rsidRDefault="00022734" w:rsidP="00022734">
      <w:pPr>
        <w:jc w:val="right"/>
        <w:rPr>
          <w:b/>
          <w:bCs/>
        </w:rPr>
      </w:pPr>
      <w:r w:rsidRPr="00E64399">
        <w:rPr>
          <w:b/>
          <w:bCs/>
        </w:rPr>
        <w:t>Приложение № 4</w:t>
      </w:r>
    </w:p>
    <w:p w:rsidR="00E64399" w:rsidRDefault="00E64399" w:rsidP="00E64399">
      <w:pPr>
        <w:widowControl/>
        <w:autoSpaceDE/>
        <w:autoSpaceDN/>
        <w:ind w:left="-1125" w:firstLine="709"/>
        <w:jc w:val="center"/>
        <w:rPr>
          <w:bCs/>
          <w:color w:val="000000"/>
        </w:rPr>
      </w:pPr>
      <w:r w:rsidRPr="00E64399">
        <w:t xml:space="preserve">                                                                                                                                 </w:t>
      </w:r>
      <w:r>
        <w:t xml:space="preserve">                                      </w:t>
      </w:r>
      <w:r w:rsidRPr="00E64399">
        <w:t xml:space="preserve"> к </w:t>
      </w:r>
      <w:r w:rsidRPr="00E64399">
        <w:rPr>
          <w:bCs/>
          <w:color w:val="000000"/>
        </w:rPr>
        <w:t>Рамочному</w:t>
      </w:r>
      <w:r w:rsidRPr="00E64399">
        <w:t xml:space="preserve"> договору поставки </w:t>
      </w:r>
      <w:r w:rsidRPr="00E64399">
        <w:rPr>
          <w:bCs/>
          <w:color w:val="000000"/>
        </w:rPr>
        <w:t xml:space="preserve">                                                                                                  </w:t>
      </w:r>
      <w:r>
        <w:rPr>
          <w:bCs/>
          <w:color w:val="000000"/>
        </w:rPr>
        <w:t xml:space="preserve">                                    </w:t>
      </w:r>
    </w:p>
    <w:p w:rsidR="00022734" w:rsidRPr="00E64399" w:rsidRDefault="00E64399" w:rsidP="00E64399">
      <w:pPr>
        <w:widowControl/>
        <w:autoSpaceDE/>
        <w:autoSpaceDN/>
        <w:ind w:left="-1125" w:firstLine="709"/>
        <w:jc w:val="center"/>
        <w:rPr>
          <w:bCs/>
        </w:rPr>
      </w:pPr>
      <w:r>
        <w:rPr>
          <w:bCs/>
          <w:color w:val="000000"/>
        </w:rPr>
        <w:t xml:space="preserve">                                                                                                                                                                  </w:t>
      </w:r>
      <w:r w:rsidRPr="00E64399">
        <w:rPr>
          <w:bCs/>
          <w:color w:val="000000"/>
        </w:rPr>
        <w:t xml:space="preserve">№ Д/УФ/1/8491 от </w:t>
      </w:r>
      <w:r w:rsidRPr="00E64399">
        <w:t xml:space="preserve"> 28 марта </w:t>
      </w:r>
      <w:r w:rsidRPr="00E64399">
        <w:rPr>
          <w:bCs/>
          <w:color w:val="000000"/>
        </w:rPr>
        <w:t>2023 г</w:t>
      </w:r>
      <w:r>
        <w:rPr>
          <w:bCs/>
          <w:color w:val="000000"/>
        </w:rPr>
        <w:t>.</w:t>
      </w:r>
    </w:p>
    <w:p w:rsidR="00022734" w:rsidRPr="002D7C38" w:rsidRDefault="00022734" w:rsidP="00022734">
      <w:pPr>
        <w:tabs>
          <w:tab w:val="center" w:pos="4677"/>
          <w:tab w:val="right" w:pos="9355"/>
        </w:tabs>
        <w:jc w:val="center"/>
        <w:rPr>
          <w:b/>
          <w:kern w:val="2"/>
        </w:rPr>
      </w:pPr>
      <w:r w:rsidRPr="002D7C38">
        <w:rPr>
          <w:b/>
          <w:kern w:val="2"/>
        </w:rPr>
        <w:t>Форма банковской гарантии</w:t>
      </w:r>
    </w:p>
    <w:p w:rsidR="00022734" w:rsidRDefault="00022734" w:rsidP="00022734">
      <w:pPr>
        <w:shd w:val="clear" w:color="auto" w:fill="FFFFFF"/>
        <w:ind w:left="142" w:right="-7" w:firstLine="709"/>
        <w:jc w:val="right"/>
      </w:pPr>
      <w:r>
        <w:t>Кому: _</w:t>
      </w:r>
      <w:r w:rsidRPr="002D7C38">
        <w:t xml:space="preserve">________________ </w:t>
      </w:r>
    </w:p>
    <w:p w:rsidR="00022734" w:rsidRDefault="00022734" w:rsidP="00022734">
      <w:pPr>
        <w:shd w:val="clear" w:color="auto" w:fill="FFFFFF"/>
        <w:ind w:left="142" w:right="-7" w:firstLine="709"/>
        <w:jc w:val="right"/>
      </w:pPr>
      <w:r w:rsidRPr="002D7C38">
        <w:t>[указать наименование и адрес Бенефициара,</w:t>
      </w:r>
    </w:p>
    <w:p w:rsidR="00022734" w:rsidRDefault="00022734" w:rsidP="00022734">
      <w:pPr>
        <w:shd w:val="clear" w:color="auto" w:fill="FFFFFF"/>
        <w:ind w:left="142" w:right="-7" w:firstLine="709"/>
        <w:jc w:val="right"/>
      </w:pPr>
      <w:r w:rsidRPr="002D7C38">
        <w:t xml:space="preserve"> а также его ИНН] </w:t>
      </w:r>
    </w:p>
    <w:p w:rsidR="007E25DF" w:rsidRPr="00B66D74" w:rsidRDefault="007E25DF" w:rsidP="007E25DF">
      <w:pPr>
        <w:ind w:right="43" w:firstLine="720"/>
        <w:jc w:val="center"/>
        <w:rPr>
          <w:b/>
          <w:kern w:val="1"/>
          <w:sz w:val="28"/>
          <w:szCs w:val="28"/>
        </w:rPr>
      </w:pPr>
      <w:r w:rsidRPr="00B66D74">
        <w:rPr>
          <w:b/>
          <w:kern w:val="1"/>
          <w:sz w:val="28"/>
          <w:szCs w:val="28"/>
        </w:rPr>
        <w:t>БАНКОВСКАЯ ГАРАНТИЯ № _____________</w:t>
      </w:r>
    </w:p>
    <w:p w:rsidR="007E25DF" w:rsidRPr="00B66D74" w:rsidRDefault="007E25DF" w:rsidP="007E25DF">
      <w:pPr>
        <w:jc w:val="center"/>
        <w:rPr>
          <w:b/>
          <w:sz w:val="28"/>
          <w:szCs w:val="28"/>
        </w:rPr>
      </w:pPr>
      <w:r w:rsidRPr="00B66D74">
        <w:rPr>
          <w:b/>
          <w:sz w:val="28"/>
          <w:szCs w:val="28"/>
        </w:rPr>
        <w:t>обеспечения исполнения обязательств по договору</w:t>
      </w:r>
    </w:p>
    <w:p w:rsidR="007E25DF" w:rsidRPr="002D7C38" w:rsidRDefault="007E25DF" w:rsidP="007E25DF">
      <w:pPr>
        <w:shd w:val="clear" w:color="auto" w:fill="FFFFFF"/>
        <w:ind w:left="142" w:right="-7" w:firstLine="709"/>
        <w:jc w:val="both"/>
      </w:pPr>
      <w:r w:rsidRPr="002D7C38">
        <w:t xml:space="preserve">город </w:t>
      </w:r>
      <w:r>
        <w:t>Уфа</w:t>
      </w:r>
      <w:r w:rsidRPr="002D7C38">
        <w:tab/>
      </w:r>
      <w:r w:rsidRPr="002D7C38">
        <w:tab/>
      </w:r>
      <w:r w:rsidRPr="002D7C38">
        <w:tab/>
      </w:r>
      <w:r w:rsidRPr="002D7C38">
        <w:tab/>
        <w:t xml:space="preserve">                         «______» ______________20__ г.</w:t>
      </w:r>
    </w:p>
    <w:p w:rsidR="007E25DF" w:rsidRPr="002D7C38" w:rsidRDefault="007E25DF" w:rsidP="007E25DF">
      <w:pPr>
        <w:shd w:val="clear" w:color="auto" w:fill="FFFFFF"/>
        <w:ind w:left="142" w:right="-7" w:firstLine="709"/>
        <w:jc w:val="both"/>
      </w:pPr>
    </w:p>
    <w:p w:rsidR="007E25DF" w:rsidRPr="002D7C38" w:rsidRDefault="007E25DF" w:rsidP="007E25DF">
      <w:pPr>
        <w:shd w:val="clear" w:color="auto" w:fill="FFFFFF"/>
        <w:ind w:left="142" w:right="-7" w:firstLine="709"/>
        <w:jc w:val="both"/>
      </w:pPr>
      <w:r w:rsidRPr="002D7C38">
        <w:t>Мы, нижеподписавшиеся, __________________________[указать Банк – Гарант] (адрес местонахождения и почтовый адрес___________, ИНН ______, КПП ________, ОГРН __________, ОКПО ________, к/с _________, БИК _______, Генеральная лицензия на осуществление банковских операций № ____), в лице ______________________, действующего на основании _______________________, именуемое в дальнейшем Гарант, настоящим гарантируем надлежащее исполнение _____________________[указать наименование Принципала] (юридический адрес: ______________________, ИНН _____, КПП ________, ОГРН _________, банковские реквизиты: р/с ______________________ в _______________________, к/с _______________, БИК ________________), именуемым в дальнейшем Принципал, обязательств по Договору № ________ от _____ года на __________________________________________________________ (далее – Договор), заключенному между Принципалом и __________________________________ [указать наименование Бенефициара] (юридический адрес: ______________________, ИНН ______________, КПП ____________, ОГРН ____________, банковские реквизиты: р/с ________________________ в _________________, к/с ________________________, БИК _______________), именуемым в дальнейшем «Бенефициар».</w:t>
      </w:r>
    </w:p>
    <w:p w:rsidR="007E25DF" w:rsidRPr="002D7C38" w:rsidRDefault="007E25DF" w:rsidP="007E25DF">
      <w:pPr>
        <w:shd w:val="clear" w:color="auto" w:fill="FFFFFF"/>
        <w:ind w:left="142" w:right="-7" w:firstLine="709"/>
        <w:jc w:val="both"/>
      </w:pPr>
      <w:r w:rsidRPr="002D7C38">
        <w:t xml:space="preserve">Гарант окончательно и безоговорочно, без протеста или уведомления против данной Банковской гарантии № ______________________________, обязуется уплатить Бенефициару в случае неисполнения или ненадлежащего исполнения Принципалом своих обязательств по Договору сумму и не возврата перечисленного Принципалу аванса/его части </w:t>
      </w:r>
      <w:r>
        <w:t>(</w:t>
      </w:r>
      <w:r w:rsidRPr="002D7C38">
        <w:t>указывается в случае, если договором предусмотрен аванс</w:t>
      </w:r>
      <w:r>
        <w:t>)</w:t>
      </w:r>
      <w:r w:rsidRPr="002D7C38">
        <w:t>, не превышающую сумму гарантии, а именно _________________________________________________ (указать прописью) рубля ____ копеек.</w:t>
      </w:r>
    </w:p>
    <w:p w:rsidR="007E25DF" w:rsidRPr="002D7C38" w:rsidRDefault="007E25DF" w:rsidP="007E25DF">
      <w:pPr>
        <w:shd w:val="clear" w:color="auto" w:fill="FFFFFF"/>
        <w:ind w:left="142" w:right="-7" w:firstLine="709"/>
        <w:jc w:val="both"/>
      </w:pPr>
      <w:r w:rsidRPr="002D7C38">
        <w:t>Для получения Суммы Гарантии или ее части Бенефициар направляет в адрес Гаранта письменное требование, подписанное уполномоченным лицом, с указанием на то, в чем состоит нарушение Принципалом обязательств по исполнению Договора, с приложением следующих документов:</w:t>
      </w:r>
    </w:p>
    <w:p w:rsidR="007E25DF" w:rsidRPr="002D7C38" w:rsidRDefault="007E25DF" w:rsidP="007E25DF">
      <w:pPr>
        <w:shd w:val="clear" w:color="auto" w:fill="FFFFFF"/>
        <w:ind w:left="142" w:right="-7" w:firstLine="709"/>
        <w:jc w:val="both"/>
      </w:pPr>
      <w:r>
        <w:t xml:space="preserve">- </w:t>
      </w:r>
      <w:r w:rsidRPr="002D7C38">
        <w:t>заверенные копии документов, подтверждающих полномочия и подпись лица, подписавшего требование;</w:t>
      </w:r>
    </w:p>
    <w:p w:rsidR="007E25DF" w:rsidRPr="002D7C38" w:rsidRDefault="007E25DF" w:rsidP="007E25DF">
      <w:pPr>
        <w:shd w:val="clear" w:color="auto" w:fill="FFFFFF"/>
        <w:ind w:left="142" w:right="-7" w:firstLine="709"/>
        <w:jc w:val="both"/>
      </w:pPr>
      <w:r>
        <w:t xml:space="preserve">- </w:t>
      </w:r>
      <w:r w:rsidRPr="002D7C38">
        <w:t>платежное поручение, подтверждающее перечисление Бенефициаром аванса Принципалу, с отметкой банка Бенефициара (в случае, если Договором предусмотрен аванс).</w:t>
      </w:r>
    </w:p>
    <w:p w:rsidR="007E25DF" w:rsidRPr="002D7C38" w:rsidRDefault="007E25DF" w:rsidP="007E25DF">
      <w:pPr>
        <w:shd w:val="clear" w:color="auto" w:fill="FFFFFF"/>
        <w:ind w:left="142" w:right="-7" w:firstLine="709"/>
        <w:jc w:val="both"/>
      </w:pPr>
      <w:r w:rsidRPr="002D7C38">
        <w:t>Обязательства Гаранта оплатить по требованию распространяются на случаи неисполнения Принципалом обязательств по выплате Бенефициару штрафов, пени, неустойки, возмещению убытков и иных сумм, причитающихся Бенефициару в соответствии с условиями Договора и/или действующего законодательства РФ</w:t>
      </w:r>
      <w:r>
        <w:t>.</w:t>
      </w:r>
    </w:p>
    <w:p w:rsidR="007E25DF" w:rsidRPr="002D7C38" w:rsidRDefault="007E25DF" w:rsidP="007E25DF">
      <w:pPr>
        <w:shd w:val="clear" w:color="auto" w:fill="FFFFFF"/>
        <w:ind w:left="142" w:right="-7" w:firstLine="709"/>
        <w:jc w:val="both"/>
      </w:pPr>
      <w:r w:rsidRPr="002D7C38">
        <w:t xml:space="preserve">Платеж по настоящей Гарантии будет произведен по первому требованию Бенефициара в течение 5 (Пяти) рабочих дней с даты получения такого требования Гарантом и предоставления Бенефициаром всех указанных выше документов. </w:t>
      </w:r>
    </w:p>
    <w:p w:rsidR="007E25DF" w:rsidRPr="002D7C38" w:rsidRDefault="007E25DF" w:rsidP="007E25DF">
      <w:pPr>
        <w:shd w:val="clear" w:color="auto" w:fill="FFFFFF"/>
        <w:ind w:left="142" w:right="-7" w:firstLine="709"/>
        <w:jc w:val="both"/>
      </w:pPr>
      <w:r w:rsidRPr="002D7C38">
        <w:t xml:space="preserve">Расходы, возникающие при перечислении денежных средств Гарантом по настоящей Гарантии, несет Гарант. </w:t>
      </w:r>
    </w:p>
    <w:p w:rsidR="007E25DF" w:rsidRPr="002D7C38" w:rsidRDefault="007E25DF" w:rsidP="007E25DF">
      <w:pPr>
        <w:shd w:val="clear" w:color="auto" w:fill="FFFFFF"/>
        <w:ind w:left="142" w:right="-7" w:firstLine="709"/>
        <w:jc w:val="both"/>
      </w:pPr>
      <w:r w:rsidRPr="002D7C38">
        <w:t>Принадлежащее Бенефициару по настоящей Гарантии право требования к Гаранту не может быть передано третьему лицу без письменного согласия Гаранта.</w:t>
      </w:r>
    </w:p>
    <w:p w:rsidR="007E25DF" w:rsidRPr="002D7C38" w:rsidRDefault="007E25DF" w:rsidP="007E25DF">
      <w:pPr>
        <w:shd w:val="clear" w:color="auto" w:fill="FFFFFF"/>
        <w:ind w:left="142" w:right="-7" w:firstLine="709"/>
        <w:jc w:val="both"/>
      </w:pPr>
      <w:r w:rsidRPr="002D7C38">
        <w:t>Гарант несет ответственность перед Бенефициаром за невыполнение или ненадлежащее выполнение Гарантом обязательств по настоящей Гарантии в соответствии с законодательством Российской.</w:t>
      </w:r>
    </w:p>
    <w:p w:rsidR="007E25DF" w:rsidRPr="002D7C38" w:rsidRDefault="007E25DF" w:rsidP="007E25DF">
      <w:pPr>
        <w:shd w:val="clear" w:color="auto" w:fill="FFFFFF"/>
        <w:ind w:left="142" w:right="-7" w:firstLine="709"/>
        <w:jc w:val="both"/>
      </w:pPr>
      <w:r w:rsidRPr="002D7C38">
        <w:t>Обязательство Гаранта перед Бенефициаром ограничено уплатой суммы, на которую выдана Гарантия. Обязательства Гаранта перед Бенефициаром уменьшаются на суммы исполненных Гарантом обязательств по настоящей Гарантии.</w:t>
      </w:r>
    </w:p>
    <w:p w:rsidR="007E25DF" w:rsidRPr="002D7C38" w:rsidRDefault="007E25DF" w:rsidP="007E25DF">
      <w:pPr>
        <w:shd w:val="clear" w:color="auto" w:fill="FFFFFF"/>
        <w:ind w:left="142" w:right="-7" w:firstLine="709"/>
        <w:jc w:val="both"/>
      </w:pPr>
      <w:r w:rsidRPr="002D7C38">
        <w:t xml:space="preserve">Настоящая Гарантия является безотзывной, вступает в силу с «__» _____________ _________ г. и действует по «______» ________ 20_____ г. (включительно). </w:t>
      </w:r>
    </w:p>
    <w:p w:rsidR="007E25DF" w:rsidRPr="002D7C38" w:rsidRDefault="007E25DF" w:rsidP="007E25DF">
      <w:pPr>
        <w:shd w:val="clear" w:color="auto" w:fill="FFFFFF"/>
        <w:ind w:left="142" w:right="-7" w:firstLine="709"/>
        <w:jc w:val="both"/>
      </w:pPr>
      <w:r w:rsidRPr="002D7C38">
        <w:t>По истечении срока действия Гарантия считается аннулированной вне зависимости от того, возвращена она Гаранту или нет.</w:t>
      </w:r>
    </w:p>
    <w:p w:rsidR="007E25DF" w:rsidRPr="002D7C38" w:rsidRDefault="007E25DF" w:rsidP="007E25DF">
      <w:pPr>
        <w:shd w:val="clear" w:color="auto" w:fill="FFFFFF"/>
        <w:ind w:left="142" w:right="-7" w:firstLine="709"/>
        <w:jc w:val="both"/>
      </w:pPr>
      <w:r w:rsidRPr="002D7C38">
        <w:t>Настоящая Гарантия может быть изменена с согласия Бенефициара. Изменения настоящей гарантии, касающиеся продления срока ее действия и/или увеличения суммы, согласия Бенефициара не требуют. Изменение суммы, пролонгация срока действия и иные изменения условий настоящей Гарантии должны быть оформлены как изменение банковской гарантии в виде отдельного документа.</w:t>
      </w:r>
    </w:p>
    <w:p w:rsidR="007E25DF" w:rsidRPr="002D7C38" w:rsidRDefault="007E25DF" w:rsidP="007E25DF">
      <w:pPr>
        <w:shd w:val="clear" w:color="auto" w:fill="FFFFFF"/>
        <w:ind w:left="142" w:right="-7" w:firstLine="709"/>
        <w:jc w:val="both"/>
      </w:pPr>
      <w:r w:rsidRPr="002D7C38">
        <w:t>Требование Бенефициара по Гарантии должно быть получено Гарантом до окончания срока ее действия по адресу: ____________________________________________________.</w:t>
      </w:r>
    </w:p>
    <w:p w:rsidR="007E25DF" w:rsidRPr="002D7C38" w:rsidRDefault="007E25DF" w:rsidP="007E25DF">
      <w:pPr>
        <w:shd w:val="clear" w:color="auto" w:fill="FFFFFF"/>
        <w:ind w:left="142" w:right="-7" w:firstLine="709"/>
        <w:jc w:val="both"/>
      </w:pPr>
      <w:r w:rsidRPr="002D7C38">
        <w:t>Письменное требование платежа по настоящей гарантии должно быть направлено Гаранту по почте заказным письмом с уведомлением о вручении, либо курьерской службой или иным способом, удобным для Бенефициара и позволяющим подтвердить факт доставки в соответствии с правилами ст. 165.1 ГК РФ по адресу: __________________.</w:t>
      </w:r>
    </w:p>
    <w:p w:rsidR="007E25DF" w:rsidRPr="002D7C38" w:rsidRDefault="007E25DF" w:rsidP="007E25DF">
      <w:pPr>
        <w:shd w:val="clear" w:color="auto" w:fill="FFFFFF"/>
        <w:ind w:left="142" w:right="-7" w:firstLine="709"/>
        <w:jc w:val="both"/>
      </w:pPr>
      <w:r w:rsidRPr="002D7C38">
        <w:t>Требование по Гарантии, содержащее вышеуказанное заявление, должно быть представлено Гаранту на бумажном носителе или в форме электронного документа и надлежащим образом подписано руководителем Бенефициара или иным уполномоченным лицом Бенефициара (требование в форме электронного документа должно быть подписано усиленной квалифицированной электронной подписью).</w:t>
      </w:r>
    </w:p>
    <w:p w:rsidR="007E25DF" w:rsidRPr="002D7C38" w:rsidRDefault="007E25DF" w:rsidP="007E25DF">
      <w:pPr>
        <w:shd w:val="clear" w:color="auto" w:fill="FFFFFF"/>
        <w:ind w:left="142" w:right="-7" w:firstLine="709"/>
        <w:jc w:val="both"/>
      </w:pPr>
      <w:r w:rsidRPr="002D7C38">
        <w:t>Гарант согласен с тем, что изменения, дополнения или иной пересмотр положений Договора, совершенные Бенефициаром и Принципалом, никоим образом не освобождают его от обязательства по настоящей Гарантии, и Гарант настоящим отказывается от права на уведомление о таких изменениях, дополнении или пересмотре.</w:t>
      </w:r>
    </w:p>
    <w:p w:rsidR="007E25DF" w:rsidRPr="002D7C38" w:rsidRDefault="007E25DF" w:rsidP="007E25DF">
      <w:pPr>
        <w:shd w:val="clear" w:color="auto" w:fill="FFFFFF"/>
        <w:ind w:left="142" w:right="-7" w:firstLine="709"/>
        <w:jc w:val="both"/>
      </w:pPr>
      <w:r w:rsidRPr="002D7C38">
        <w:t>Гарант согласен с тем, что Бенефициар не обязан доказывать фактический объем принятых им работ/услуг/поставок оборудования, а также не обязан доказывать факт неисполнения или ненадлежащего исполнения Принципалом своих обязательств по Договору.</w:t>
      </w:r>
    </w:p>
    <w:p w:rsidR="007E25DF" w:rsidRPr="002D7C38" w:rsidRDefault="007E25DF" w:rsidP="007E25DF">
      <w:pPr>
        <w:shd w:val="clear" w:color="auto" w:fill="FFFFFF"/>
        <w:ind w:left="142" w:right="-7" w:firstLine="709"/>
        <w:jc w:val="both"/>
      </w:pPr>
      <w:r w:rsidRPr="002D7C38">
        <w:t>Обязательства Гаранта по осуществлению платежа считаются исполненными надлежащим образом после поступления суммы требования на расчетный счет Бенефициара.</w:t>
      </w:r>
    </w:p>
    <w:p w:rsidR="007E25DF" w:rsidRPr="002D7C38" w:rsidRDefault="007E25DF" w:rsidP="007E25DF">
      <w:pPr>
        <w:shd w:val="clear" w:color="auto" w:fill="FFFFFF"/>
        <w:ind w:left="142" w:right="-7" w:firstLine="709"/>
        <w:jc w:val="both"/>
      </w:pPr>
      <w:r w:rsidRPr="002D7C38">
        <w:t xml:space="preserve">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 </w:t>
      </w:r>
    </w:p>
    <w:p w:rsidR="007E25DF" w:rsidRPr="002D7C38" w:rsidRDefault="007E25DF" w:rsidP="007E25DF">
      <w:pPr>
        <w:shd w:val="clear" w:color="auto" w:fill="FFFFFF"/>
        <w:ind w:left="142" w:right="-7" w:firstLine="709"/>
        <w:jc w:val="both"/>
      </w:pPr>
      <w:r w:rsidRPr="002D7C38">
        <w:t>Настоящая Гарантия регулируется законодательством Российской Федерации. Все споры и разногласия, вытекающие из настоящей Гарантии, подлежат рассмотрению в _________________.</w:t>
      </w:r>
    </w:p>
    <w:p w:rsidR="007E25DF" w:rsidRPr="002D7C38" w:rsidRDefault="007E25DF" w:rsidP="007E25DF">
      <w:pPr>
        <w:shd w:val="clear" w:color="auto" w:fill="FFFFFF"/>
        <w:ind w:left="142" w:right="-7" w:firstLine="709"/>
        <w:jc w:val="both"/>
      </w:pPr>
      <w:r w:rsidRPr="002D7C38">
        <w:t>ФИО</w:t>
      </w:r>
    </w:p>
    <w:p w:rsidR="007E25DF" w:rsidRDefault="007E25DF" w:rsidP="007E25DF">
      <w:pPr>
        <w:shd w:val="clear" w:color="auto" w:fill="FFFFFF"/>
        <w:ind w:left="142" w:right="-7" w:firstLine="709"/>
        <w:jc w:val="both"/>
      </w:pPr>
      <w:r w:rsidRPr="002D7C38">
        <w:t>М.П.</w:t>
      </w:r>
    </w:p>
    <w:tbl>
      <w:tblPr>
        <w:tblW w:w="10490" w:type="dxa"/>
        <w:tblLook w:val="04A0" w:firstRow="1" w:lastRow="0" w:firstColumn="1" w:lastColumn="0" w:noHBand="0" w:noVBand="1"/>
      </w:tblPr>
      <w:tblGrid>
        <w:gridCol w:w="5245"/>
        <w:gridCol w:w="5245"/>
      </w:tblGrid>
      <w:tr w:rsidR="007E25DF" w:rsidRPr="003A02DB" w:rsidTr="009842E5">
        <w:trPr>
          <w:trHeight w:val="624"/>
        </w:trPr>
        <w:tc>
          <w:tcPr>
            <w:tcW w:w="5245" w:type="dxa"/>
          </w:tcPr>
          <w:p w:rsidR="007E25DF" w:rsidRPr="003A02DB" w:rsidRDefault="007E25DF" w:rsidP="009842E5"/>
        </w:tc>
        <w:tc>
          <w:tcPr>
            <w:tcW w:w="5245" w:type="dxa"/>
          </w:tcPr>
          <w:p w:rsidR="007E25DF" w:rsidRPr="003A02DB" w:rsidRDefault="007E25DF" w:rsidP="009842E5"/>
        </w:tc>
      </w:tr>
    </w:tbl>
    <w:p w:rsidR="00022734" w:rsidRDefault="00022734" w:rsidP="00022734">
      <w:pPr>
        <w:ind w:right="-1"/>
      </w:pPr>
    </w:p>
    <w:p w:rsidR="00022734" w:rsidRDefault="00022734" w:rsidP="00022734">
      <w:pPr>
        <w:ind w:right="-1"/>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57"/>
        <w:gridCol w:w="5244"/>
      </w:tblGrid>
      <w:tr w:rsidR="00383055" w:rsidRPr="00C371B4" w:rsidTr="009D27A3">
        <w:trPr>
          <w:trHeight w:val="624"/>
        </w:trPr>
        <w:tc>
          <w:tcPr>
            <w:tcW w:w="4957" w:type="dxa"/>
          </w:tcPr>
          <w:p w:rsidR="00383055" w:rsidRPr="00383055" w:rsidRDefault="00383055" w:rsidP="00383055">
            <w:pPr>
              <w:widowControl/>
              <w:autoSpaceDE/>
              <w:autoSpaceDN/>
              <w:spacing w:line="26" w:lineRule="atLeast"/>
              <w:jc w:val="both"/>
            </w:pPr>
            <w:r w:rsidRPr="00383055">
              <w:rPr>
                <w:b/>
                <w:u w:val="single"/>
              </w:rPr>
              <w:t>Покупатель:</w:t>
            </w:r>
          </w:p>
          <w:p w:rsidR="00383055" w:rsidRPr="00383055" w:rsidRDefault="00383055" w:rsidP="00383055">
            <w:pPr>
              <w:widowControl/>
              <w:autoSpaceDE/>
              <w:autoSpaceDN/>
            </w:pPr>
            <w:r w:rsidRPr="00383055">
              <w:t xml:space="preserve">Директор Уфимского филиала ООО «Интер РАО-Инжиниринг» </w:t>
            </w:r>
          </w:p>
          <w:p w:rsidR="00383055" w:rsidRPr="00383055" w:rsidRDefault="00383055" w:rsidP="00383055">
            <w:pPr>
              <w:widowControl/>
              <w:autoSpaceDE/>
              <w:autoSpaceDN/>
              <w:spacing w:line="26" w:lineRule="atLeast"/>
            </w:pPr>
          </w:p>
          <w:p w:rsidR="00383055" w:rsidRPr="00383055" w:rsidRDefault="00383055" w:rsidP="00383055">
            <w:pPr>
              <w:widowControl/>
              <w:autoSpaceDE/>
              <w:autoSpaceDN/>
              <w:spacing w:line="26" w:lineRule="atLeast"/>
            </w:pPr>
          </w:p>
          <w:p w:rsidR="00383055" w:rsidRPr="00383055" w:rsidRDefault="00383055" w:rsidP="00383055">
            <w:pPr>
              <w:widowControl/>
              <w:autoSpaceDE/>
              <w:autoSpaceDN/>
              <w:spacing w:line="26" w:lineRule="atLeast"/>
            </w:pPr>
            <w:r w:rsidRPr="00383055">
              <w:t>_______________/А.А. Салихов/</w:t>
            </w:r>
          </w:p>
          <w:p w:rsidR="00383055" w:rsidRPr="00383055" w:rsidRDefault="00383055" w:rsidP="00383055">
            <w:pPr>
              <w:widowControl/>
              <w:autoSpaceDE/>
              <w:autoSpaceDN/>
              <w:spacing w:line="26" w:lineRule="atLeast"/>
            </w:pPr>
            <w:r w:rsidRPr="00383055">
              <w:t>М.П.</w:t>
            </w:r>
          </w:p>
          <w:p w:rsidR="00383055" w:rsidRPr="00383055" w:rsidRDefault="00383055" w:rsidP="00383055">
            <w:pPr>
              <w:widowControl/>
              <w:autoSpaceDE/>
              <w:autoSpaceDN/>
              <w:spacing w:line="26" w:lineRule="atLeast"/>
              <w:ind w:firstLine="709"/>
              <w:jc w:val="both"/>
              <w:rPr>
                <w:b/>
              </w:rPr>
            </w:pPr>
          </w:p>
        </w:tc>
        <w:tc>
          <w:tcPr>
            <w:tcW w:w="5244" w:type="dxa"/>
          </w:tcPr>
          <w:p w:rsidR="00383055" w:rsidRPr="00383055" w:rsidRDefault="00383055" w:rsidP="00383055">
            <w:pPr>
              <w:widowControl/>
              <w:autoSpaceDE/>
              <w:autoSpaceDN/>
              <w:spacing w:line="26" w:lineRule="atLeast"/>
              <w:jc w:val="both"/>
            </w:pPr>
            <w:r w:rsidRPr="00383055">
              <w:rPr>
                <w:b/>
                <w:u w:val="single"/>
              </w:rPr>
              <w:t>Поставщик:</w:t>
            </w:r>
          </w:p>
          <w:p w:rsidR="00584BBB" w:rsidRPr="00CA79B1" w:rsidRDefault="00584BBB" w:rsidP="00584BBB">
            <w:pPr>
              <w:rPr>
                <w:color w:val="000000"/>
                <w:sz w:val="24"/>
                <w:szCs w:val="24"/>
              </w:rPr>
            </w:pPr>
            <w:r w:rsidRPr="00CA79B1">
              <w:rPr>
                <w:color w:val="000000"/>
                <w:sz w:val="24"/>
                <w:szCs w:val="24"/>
              </w:rPr>
              <w:t>Директор ООО «Авантаж»</w:t>
            </w:r>
          </w:p>
          <w:p w:rsidR="00584BBB" w:rsidRDefault="00584BBB" w:rsidP="00584BBB">
            <w:pPr>
              <w:rPr>
                <w:color w:val="000000"/>
                <w:sz w:val="24"/>
                <w:szCs w:val="24"/>
              </w:rPr>
            </w:pPr>
          </w:p>
          <w:p w:rsidR="00584BBB" w:rsidRDefault="00584BBB" w:rsidP="00584BBB">
            <w:pPr>
              <w:rPr>
                <w:color w:val="000000"/>
                <w:sz w:val="24"/>
                <w:szCs w:val="24"/>
              </w:rPr>
            </w:pPr>
          </w:p>
          <w:p w:rsidR="00584BBB" w:rsidRDefault="00584BBB" w:rsidP="00584BBB">
            <w:pPr>
              <w:rPr>
                <w:sz w:val="24"/>
                <w:szCs w:val="24"/>
              </w:rPr>
            </w:pPr>
            <w:r w:rsidRPr="00CA79B1">
              <w:rPr>
                <w:color w:val="000000"/>
                <w:sz w:val="24"/>
                <w:szCs w:val="24"/>
              </w:rPr>
              <w:t>______________</w:t>
            </w:r>
            <w:r w:rsidRPr="00CA79B1">
              <w:rPr>
                <w:b/>
                <w:color w:val="000000"/>
                <w:sz w:val="24"/>
                <w:szCs w:val="24"/>
              </w:rPr>
              <w:t xml:space="preserve"> </w:t>
            </w:r>
            <w:r w:rsidRPr="00CA79B1">
              <w:rPr>
                <w:color w:val="000000"/>
                <w:sz w:val="24"/>
                <w:szCs w:val="24"/>
              </w:rPr>
              <w:t xml:space="preserve">/ </w:t>
            </w:r>
            <w:r w:rsidRPr="00CA79B1">
              <w:rPr>
                <w:sz w:val="24"/>
                <w:szCs w:val="24"/>
              </w:rPr>
              <w:t>Мирсаидов Э.Р./</w:t>
            </w:r>
          </w:p>
          <w:p w:rsidR="00584BBB" w:rsidRPr="00CA79B1" w:rsidRDefault="00584BBB" w:rsidP="00584BBB">
            <w:pPr>
              <w:rPr>
                <w:sz w:val="24"/>
                <w:szCs w:val="24"/>
              </w:rPr>
            </w:pPr>
            <w:r w:rsidRPr="00383055">
              <w:t>М.П</w:t>
            </w:r>
          </w:p>
          <w:p w:rsidR="00383055" w:rsidRPr="00383055" w:rsidRDefault="00383055" w:rsidP="00383055">
            <w:pPr>
              <w:widowControl/>
              <w:autoSpaceDE/>
              <w:autoSpaceDN/>
              <w:spacing w:line="26" w:lineRule="atLeast"/>
              <w:ind w:firstLine="709"/>
              <w:jc w:val="both"/>
              <w:rPr>
                <w:b/>
              </w:rPr>
            </w:pPr>
          </w:p>
        </w:tc>
      </w:tr>
    </w:tbl>
    <w:p w:rsidR="00442534" w:rsidRPr="00567FC5" w:rsidRDefault="00442534" w:rsidP="00DB4D62">
      <w:pPr>
        <w:pStyle w:val="a7"/>
        <w:tabs>
          <w:tab w:val="left" w:pos="1590"/>
        </w:tabs>
        <w:rPr>
          <w:sz w:val="24"/>
          <w:szCs w:val="24"/>
        </w:rPr>
      </w:pPr>
    </w:p>
    <w:sectPr w:rsidR="00442534" w:rsidRPr="00567FC5" w:rsidSect="00F81EED">
      <w:pgSz w:w="11906" w:h="16838"/>
      <w:pgMar w:top="709" w:right="567" w:bottom="1134"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2EAC" w:rsidRDefault="00B42EAC">
      <w:r>
        <w:separator/>
      </w:r>
    </w:p>
  </w:endnote>
  <w:endnote w:type="continuationSeparator" w:id="0">
    <w:p w:rsidR="00B42EAC" w:rsidRDefault="00B42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5683" w:rsidRDefault="002E5683" w:rsidP="0008018D">
    <w:pPr>
      <w:pStyle w:val="aa"/>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2E5683" w:rsidRDefault="002E5683" w:rsidP="008B02A1">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5683" w:rsidRDefault="002E5683" w:rsidP="0008018D">
    <w:pPr>
      <w:pStyle w:val="aa"/>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sidR="009A4797">
      <w:rPr>
        <w:rStyle w:val="ab"/>
        <w:noProof/>
      </w:rPr>
      <w:t>2</w:t>
    </w:r>
    <w:r>
      <w:rPr>
        <w:rStyle w:val="ab"/>
      </w:rPr>
      <w:fldChar w:fldCharType="end"/>
    </w:r>
  </w:p>
  <w:p w:rsidR="002E5683" w:rsidRDefault="002E5683" w:rsidP="008B02A1">
    <w:pPr>
      <w:pStyle w:val="a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2EAC" w:rsidRDefault="00B42EAC">
      <w:r>
        <w:separator/>
      </w:r>
    </w:p>
  </w:footnote>
  <w:footnote w:type="continuationSeparator" w:id="0">
    <w:p w:rsidR="00B42EAC" w:rsidRDefault="00B42E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702AD"/>
    <w:multiLevelType w:val="hybridMultilevel"/>
    <w:tmpl w:val="A6D4B6CC"/>
    <w:lvl w:ilvl="0" w:tplc="CAEEBF9C">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8678B5"/>
    <w:multiLevelType w:val="multilevel"/>
    <w:tmpl w:val="2D86E64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E517916"/>
    <w:multiLevelType w:val="multilevel"/>
    <w:tmpl w:val="01964B72"/>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FE33458"/>
    <w:multiLevelType w:val="multilevel"/>
    <w:tmpl w:val="8CA4148A"/>
    <w:lvl w:ilvl="0">
      <w:start w:val="2"/>
      <w:numFmt w:val="decimal"/>
      <w:lvlText w:val="%1."/>
      <w:lvlJc w:val="left"/>
      <w:pPr>
        <w:tabs>
          <w:tab w:val="num" w:pos="765"/>
        </w:tabs>
        <w:ind w:left="765" w:hanging="765"/>
      </w:pPr>
      <w:rPr>
        <w:rFonts w:hint="default"/>
      </w:rPr>
    </w:lvl>
    <w:lvl w:ilvl="1">
      <w:start w:val="4"/>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335E5E85"/>
    <w:multiLevelType w:val="multilevel"/>
    <w:tmpl w:val="56AC9862"/>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i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406A6277"/>
    <w:multiLevelType w:val="multilevel"/>
    <w:tmpl w:val="4EFEBC30"/>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6" w15:restartNumberingAfterBreak="0">
    <w:nsid w:val="458C4873"/>
    <w:multiLevelType w:val="multilevel"/>
    <w:tmpl w:val="7BACE42E"/>
    <w:lvl w:ilvl="0">
      <w:start w:val="2"/>
      <w:numFmt w:val="decimal"/>
      <w:lvlText w:val="%1."/>
      <w:lvlJc w:val="left"/>
      <w:pPr>
        <w:ind w:left="360" w:hanging="360"/>
      </w:pPr>
      <w:rPr>
        <w:rFonts w:hint="default"/>
      </w:rPr>
    </w:lvl>
    <w:lvl w:ilvl="1">
      <w:start w:val="2"/>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7" w15:restartNumberingAfterBreak="0">
    <w:nsid w:val="4D7B2469"/>
    <w:multiLevelType w:val="hybridMultilevel"/>
    <w:tmpl w:val="FAC88620"/>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8" w15:restartNumberingAfterBreak="0">
    <w:nsid w:val="54E23C7D"/>
    <w:multiLevelType w:val="multilevel"/>
    <w:tmpl w:val="10E0DDD8"/>
    <w:lvl w:ilvl="0">
      <w:start w:val="1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6247462"/>
    <w:multiLevelType w:val="multilevel"/>
    <w:tmpl w:val="4AD418CA"/>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858"/>
        </w:tabs>
        <w:ind w:left="858" w:hanging="432"/>
      </w:pPr>
      <w:rPr>
        <w:rFonts w:ascii="Times New Roman" w:hAnsi="Times New Roman" w:cs="Times New Roman" w:hint="default"/>
        <w:b w:val="0"/>
      </w:rPr>
    </w:lvl>
    <w:lvl w:ilvl="2">
      <w:start w:val="1"/>
      <w:numFmt w:val="decimal"/>
      <w:lvlText w:val="%1.%2.%3."/>
      <w:lvlJc w:val="left"/>
      <w:pPr>
        <w:tabs>
          <w:tab w:val="num" w:pos="930"/>
        </w:tabs>
        <w:ind w:left="930"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0" w15:restartNumberingAfterBreak="0">
    <w:nsid w:val="57174F49"/>
    <w:multiLevelType w:val="multilevel"/>
    <w:tmpl w:val="4EFEBC30"/>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1" w15:restartNumberingAfterBreak="0">
    <w:nsid w:val="642F2765"/>
    <w:multiLevelType w:val="multilevel"/>
    <w:tmpl w:val="60109C7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00"/>
        </w:tabs>
        <w:ind w:left="1000"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15:restartNumberingAfterBreak="0">
    <w:nsid w:val="68DA2F02"/>
    <w:multiLevelType w:val="multilevel"/>
    <w:tmpl w:val="440620D4"/>
    <w:lvl w:ilvl="0">
      <w:start w:val="8"/>
      <w:numFmt w:val="decimal"/>
      <w:lvlText w:val="%1."/>
      <w:lvlJc w:val="left"/>
      <w:pPr>
        <w:ind w:left="360" w:hanging="360"/>
      </w:pPr>
      <w:rPr>
        <w:rFonts w:hint="default"/>
      </w:rPr>
    </w:lvl>
    <w:lvl w:ilvl="1">
      <w:start w:val="8"/>
      <w:numFmt w:val="decimal"/>
      <w:lvlText w:val="%1.%2."/>
      <w:lvlJc w:val="left"/>
      <w:pPr>
        <w:ind w:left="1067" w:hanging="360"/>
      </w:pPr>
      <w:rPr>
        <w:rFonts w:hint="default"/>
      </w:rPr>
    </w:lvl>
    <w:lvl w:ilvl="2">
      <w:start w:val="1"/>
      <w:numFmt w:val="decimal"/>
      <w:lvlText w:val="%1.%2.%3."/>
      <w:lvlJc w:val="left"/>
      <w:pPr>
        <w:ind w:left="2134" w:hanging="720"/>
      </w:pPr>
      <w:rPr>
        <w:rFonts w:hint="default"/>
      </w:rPr>
    </w:lvl>
    <w:lvl w:ilvl="3">
      <w:start w:val="1"/>
      <w:numFmt w:val="decimal"/>
      <w:lvlText w:val="%1.%2.%3.%4."/>
      <w:lvlJc w:val="left"/>
      <w:pPr>
        <w:ind w:left="2841" w:hanging="720"/>
      </w:pPr>
      <w:rPr>
        <w:rFonts w:hint="default"/>
      </w:rPr>
    </w:lvl>
    <w:lvl w:ilvl="4">
      <w:start w:val="1"/>
      <w:numFmt w:val="decimal"/>
      <w:lvlText w:val="%1.%2.%3.%4.%5."/>
      <w:lvlJc w:val="left"/>
      <w:pPr>
        <w:ind w:left="3908" w:hanging="1080"/>
      </w:pPr>
      <w:rPr>
        <w:rFonts w:hint="default"/>
      </w:rPr>
    </w:lvl>
    <w:lvl w:ilvl="5">
      <w:start w:val="1"/>
      <w:numFmt w:val="decimal"/>
      <w:lvlText w:val="%1.%2.%3.%4.%5.%6."/>
      <w:lvlJc w:val="left"/>
      <w:pPr>
        <w:ind w:left="4615" w:hanging="1080"/>
      </w:pPr>
      <w:rPr>
        <w:rFonts w:hint="default"/>
      </w:rPr>
    </w:lvl>
    <w:lvl w:ilvl="6">
      <w:start w:val="1"/>
      <w:numFmt w:val="decimal"/>
      <w:lvlText w:val="%1.%2.%3.%4.%5.%6.%7."/>
      <w:lvlJc w:val="left"/>
      <w:pPr>
        <w:ind w:left="5682" w:hanging="1440"/>
      </w:pPr>
      <w:rPr>
        <w:rFonts w:hint="default"/>
      </w:rPr>
    </w:lvl>
    <w:lvl w:ilvl="7">
      <w:start w:val="1"/>
      <w:numFmt w:val="decimal"/>
      <w:lvlText w:val="%1.%2.%3.%4.%5.%6.%7.%8."/>
      <w:lvlJc w:val="left"/>
      <w:pPr>
        <w:ind w:left="6389" w:hanging="1440"/>
      </w:pPr>
      <w:rPr>
        <w:rFonts w:hint="default"/>
      </w:rPr>
    </w:lvl>
    <w:lvl w:ilvl="8">
      <w:start w:val="1"/>
      <w:numFmt w:val="decimal"/>
      <w:lvlText w:val="%1.%2.%3.%4.%5.%6.%7.%8.%9."/>
      <w:lvlJc w:val="left"/>
      <w:pPr>
        <w:ind w:left="7456" w:hanging="1800"/>
      </w:pPr>
      <w:rPr>
        <w:rFonts w:hint="default"/>
      </w:rPr>
    </w:lvl>
  </w:abstractNum>
  <w:abstractNum w:abstractNumId="13" w15:restartNumberingAfterBreak="0">
    <w:nsid w:val="72196EAE"/>
    <w:multiLevelType w:val="multilevel"/>
    <w:tmpl w:val="F8E87D46"/>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1080"/>
        </w:tabs>
        <w:ind w:left="1080" w:hanging="360"/>
      </w:pPr>
      <w:rPr>
        <w:rFonts w:hint="default"/>
        <w:b w:val="0"/>
        <w:i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4"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77347BE"/>
    <w:multiLevelType w:val="multilevel"/>
    <w:tmpl w:val="1E2A855C"/>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7"/>
  </w:num>
  <w:num w:numId="2">
    <w:abstractNumId w:val="11"/>
  </w:num>
  <w:num w:numId="3">
    <w:abstractNumId w:val="13"/>
  </w:num>
  <w:num w:numId="4">
    <w:abstractNumId w:val="0"/>
  </w:num>
  <w:num w:numId="5">
    <w:abstractNumId w:val="3"/>
  </w:num>
  <w:num w:numId="6">
    <w:abstractNumId w:val="10"/>
  </w:num>
  <w:num w:numId="7">
    <w:abstractNumId w:val="4"/>
  </w:num>
  <w:num w:numId="8">
    <w:abstractNumId w:val="14"/>
    <w:lvlOverride w:ilvl="0"/>
    <w:lvlOverride w:ilvl="1">
      <w:startOverride w:val="1"/>
    </w:lvlOverride>
    <w:lvlOverride w:ilvl="2"/>
    <w:lvlOverride w:ilvl="3"/>
    <w:lvlOverride w:ilvl="4"/>
    <w:lvlOverride w:ilvl="5"/>
    <w:lvlOverride w:ilvl="6"/>
    <w:lvlOverride w:ilvl="7"/>
    <w:lvlOverride w:ilvl="8"/>
  </w:num>
  <w:num w:numId="9">
    <w:abstractNumId w:val="5"/>
  </w:num>
  <w:num w:numId="10">
    <w:abstractNumId w:val="6"/>
  </w:num>
  <w:num w:numId="11">
    <w:abstractNumId w:val="1"/>
  </w:num>
  <w:num w:numId="12">
    <w:abstractNumId w:val="12"/>
  </w:num>
  <w:num w:numId="13">
    <w:abstractNumId w:val="9"/>
  </w:num>
  <w:num w:numId="14">
    <w:abstractNumId w:val="15"/>
  </w:num>
  <w:num w:numId="15">
    <w:abstractNumId w:val="8"/>
  </w:num>
  <w:num w:numId="16">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64B0"/>
    <w:rsid w:val="00004C6A"/>
    <w:rsid w:val="0001511E"/>
    <w:rsid w:val="00017AB7"/>
    <w:rsid w:val="00017D46"/>
    <w:rsid w:val="00021CD0"/>
    <w:rsid w:val="00022734"/>
    <w:rsid w:val="0002647A"/>
    <w:rsid w:val="00026B4C"/>
    <w:rsid w:val="00031834"/>
    <w:rsid w:val="000333E0"/>
    <w:rsid w:val="000350A3"/>
    <w:rsid w:val="00040271"/>
    <w:rsid w:val="0004037B"/>
    <w:rsid w:val="000417A4"/>
    <w:rsid w:val="00044691"/>
    <w:rsid w:val="00044FEE"/>
    <w:rsid w:val="000464C7"/>
    <w:rsid w:val="00054B7E"/>
    <w:rsid w:val="00061AB2"/>
    <w:rsid w:val="00062A4A"/>
    <w:rsid w:val="000656F3"/>
    <w:rsid w:val="00067B2C"/>
    <w:rsid w:val="00070355"/>
    <w:rsid w:val="000706EF"/>
    <w:rsid w:val="00071140"/>
    <w:rsid w:val="00071B92"/>
    <w:rsid w:val="000750C8"/>
    <w:rsid w:val="0008018D"/>
    <w:rsid w:val="00080ACB"/>
    <w:rsid w:val="00084BDE"/>
    <w:rsid w:val="00084EF9"/>
    <w:rsid w:val="000876FA"/>
    <w:rsid w:val="000A2520"/>
    <w:rsid w:val="000A6ABB"/>
    <w:rsid w:val="000A7FDC"/>
    <w:rsid w:val="000B4189"/>
    <w:rsid w:val="000C76C0"/>
    <w:rsid w:val="000D06DA"/>
    <w:rsid w:val="000D4F54"/>
    <w:rsid w:val="000D5D88"/>
    <w:rsid w:val="000D71C8"/>
    <w:rsid w:val="000E4639"/>
    <w:rsid w:val="000E7081"/>
    <w:rsid w:val="000F16EB"/>
    <w:rsid w:val="000F1E67"/>
    <w:rsid w:val="000F2255"/>
    <w:rsid w:val="00102D56"/>
    <w:rsid w:val="00105A86"/>
    <w:rsid w:val="0010654D"/>
    <w:rsid w:val="0011089D"/>
    <w:rsid w:val="00111E24"/>
    <w:rsid w:val="001129BD"/>
    <w:rsid w:val="0011736F"/>
    <w:rsid w:val="00120A99"/>
    <w:rsid w:val="00123945"/>
    <w:rsid w:val="00127135"/>
    <w:rsid w:val="00132B0D"/>
    <w:rsid w:val="00134405"/>
    <w:rsid w:val="00135FA3"/>
    <w:rsid w:val="00137AA0"/>
    <w:rsid w:val="00141DDA"/>
    <w:rsid w:val="001469D5"/>
    <w:rsid w:val="00152162"/>
    <w:rsid w:val="0017412F"/>
    <w:rsid w:val="001760FF"/>
    <w:rsid w:val="00182FDA"/>
    <w:rsid w:val="00184932"/>
    <w:rsid w:val="00191655"/>
    <w:rsid w:val="001A2298"/>
    <w:rsid w:val="001A3696"/>
    <w:rsid w:val="001A3867"/>
    <w:rsid w:val="001D1D81"/>
    <w:rsid w:val="001D3ACF"/>
    <w:rsid w:val="001D3C05"/>
    <w:rsid w:val="001E167E"/>
    <w:rsid w:val="001E46D2"/>
    <w:rsid w:val="001E7935"/>
    <w:rsid w:val="001F5477"/>
    <w:rsid w:val="002078BE"/>
    <w:rsid w:val="00210083"/>
    <w:rsid w:val="00211767"/>
    <w:rsid w:val="002127B9"/>
    <w:rsid w:val="00212D7E"/>
    <w:rsid w:val="0021502C"/>
    <w:rsid w:val="00216935"/>
    <w:rsid w:val="00217D4B"/>
    <w:rsid w:val="0022064C"/>
    <w:rsid w:val="00222694"/>
    <w:rsid w:val="00230A18"/>
    <w:rsid w:val="00233ED3"/>
    <w:rsid w:val="00235CB1"/>
    <w:rsid w:val="0024285A"/>
    <w:rsid w:val="002431DE"/>
    <w:rsid w:val="002439FB"/>
    <w:rsid w:val="00245D19"/>
    <w:rsid w:val="00247082"/>
    <w:rsid w:val="00247367"/>
    <w:rsid w:val="002476F4"/>
    <w:rsid w:val="00250810"/>
    <w:rsid w:val="00251B6B"/>
    <w:rsid w:val="00252276"/>
    <w:rsid w:val="00254CF9"/>
    <w:rsid w:val="00262DEF"/>
    <w:rsid w:val="00264245"/>
    <w:rsid w:val="0026539A"/>
    <w:rsid w:val="0026630A"/>
    <w:rsid w:val="00266816"/>
    <w:rsid w:val="00266B1C"/>
    <w:rsid w:val="00267DCB"/>
    <w:rsid w:val="00273CF5"/>
    <w:rsid w:val="002757F4"/>
    <w:rsid w:val="00282BC8"/>
    <w:rsid w:val="00283499"/>
    <w:rsid w:val="002851BC"/>
    <w:rsid w:val="0028675F"/>
    <w:rsid w:val="00286AB5"/>
    <w:rsid w:val="00292359"/>
    <w:rsid w:val="0029600D"/>
    <w:rsid w:val="002962CD"/>
    <w:rsid w:val="0029797B"/>
    <w:rsid w:val="002A0104"/>
    <w:rsid w:val="002A246C"/>
    <w:rsid w:val="002A2D74"/>
    <w:rsid w:val="002A62EA"/>
    <w:rsid w:val="002B0108"/>
    <w:rsid w:val="002B1C3A"/>
    <w:rsid w:val="002B1FB8"/>
    <w:rsid w:val="002B4D53"/>
    <w:rsid w:val="002B56BE"/>
    <w:rsid w:val="002C01D4"/>
    <w:rsid w:val="002C5206"/>
    <w:rsid w:val="002D1CED"/>
    <w:rsid w:val="002D55AC"/>
    <w:rsid w:val="002E29BA"/>
    <w:rsid w:val="002E429C"/>
    <w:rsid w:val="002E5329"/>
    <w:rsid w:val="002E5683"/>
    <w:rsid w:val="002E5CF3"/>
    <w:rsid w:val="002F6331"/>
    <w:rsid w:val="0030044E"/>
    <w:rsid w:val="00303D81"/>
    <w:rsid w:val="0030725F"/>
    <w:rsid w:val="00317276"/>
    <w:rsid w:val="00320166"/>
    <w:rsid w:val="00323885"/>
    <w:rsid w:val="003272BE"/>
    <w:rsid w:val="003365C1"/>
    <w:rsid w:val="003378A1"/>
    <w:rsid w:val="00340453"/>
    <w:rsid w:val="0034164B"/>
    <w:rsid w:val="00343FB8"/>
    <w:rsid w:val="003500C6"/>
    <w:rsid w:val="00356541"/>
    <w:rsid w:val="0035725D"/>
    <w:rsid w:val="003614C0"/>
    <w:rsid w:val="0036683D"/>
    <w:rsid w:val="003670C0"/>
    <w:rsid w:val="003676D5"/>
    <w:rsid w:val="003704A2"/>
    <w:rsid w:val="00371A36"/>
    <w:rsid w:val="00371EAD"/>
    <w:rsid w:val="00372040"/>
    <w:rsid w:val="0037296F"/>
    <w:rsid w:val="0037366A"/>
    <w:rsid w:val="00380236"/>
    <w:rsid w:val="00383055"/>
    <w:rsid w:val="003834E6"/>
    <w:rsid w:val="0038450E"/>
    <w:rsid w:val="00394845"/>
    <w:rsid w:val="003955AC"/>
    <w:rsid w:val="00395BF5"/>
    <w:rsid w:val="003A3667"/>
    <w:rsid w:val="003B2560"/>
    <w:rsid w:val="003B4882"/>
    <w:rsid w:val="003B5F06"/>
    <w:rsid w:val="003C165C"/>
    <w:rsid w:val="003C1D1F"/>
    <w:rsid w:val="003C50A5"/>
    <w:rsid w:val="003C5131"/>
    <w:rsid w:val="003C51B8"/>
    <w:rsid w:val="003C568B"/>
    <w:rsid w:val="003C7935"/>
    <w:rsid w:val="003D2A0D"/>
    <w:rsid w:val="003D414A"/>
    <w:rsid w:val="003D587F"/>
    <w:rsid w:val="003D5E30"/>
    <w:rsid w:val="003D61B2"/>
    <w:rsid w:val="003E07EE"/>
    <w:rsid w:val="003E14C5"/>
    <w:rsid w:val="003E3ADA"/>
    <w:rsid w:val="003E4E91"/>
    <w:rsid w:val="003E6830"/>
    <w:rsid w:val="003F41A1"/>
    <w:rsid w:val="003F4623"/>
    <w:rsid w:val="003F4762"/>
    <w:rsid w:val="003F78A4"/>
    <w:rsid w:val="00413FBD"/>
    <w:rsid w:val="00417786"/>
    <w:rsid w:val="004178C7"/>
    <w:rsid w:val="00424A33"/>
    <w:rsid w:val="00430F2C"/>
    <w:rsid w:val="00430F2D"/>
    <w:rsid w:val="0043296D"/>
    <w:rsid w:val="00434B59"/>
    <w:rsid w:val="00442407"/>
    <w:rsid w:val="00442534"/>
    <w:rsid w:val="00444620"/>
    <w:rsid w:val="00445852"/>
    <w:rsid w:val="00447095"/>
    <w:rsid w:val="004472A9"/>
    <w:rsid w:val="00450161"/>
    <w:rsid w:val="00466898"/>
    <w:rsid w:val="00470AEB"/>
    <w:rsid w:val="00476C00"/>
    <w:rsid w:val="00477261"/>
    <w:rsid w:val="00480708"/>
    <w:rsid w:val="00481577"/>
    <w:rsid w:val="0048573E"/>
    <w:rsid w:val="00490D0A"/>
    <w:rsid w:val="00493461"/>
    <w:rsid w:val="00495031"/>
    <w:rsid w:val="0049543B"/>
    <w:rsid w:val="004A0902"/>
    <w:rsid w:val="004A47D7"/>
    <w:rsid w:val="004A5322"/>
    <w:rsid w:val="004A79C8"/>
    <w:rsid w:val="004B07BF"/>
    <w:rsid w:val="004B4A21"/>
    <w:rsid w:val="004B5213"/>
    <w:rsid w:val="004B6BFA"/>
    <w:rsid w:val="004C0DF5"/>
    <w:rsid w:val="004C1871"/>
    <w:rsid w:val="004C452F"/>
    <w:rsid w:val="004C732F"/>
    <w:rsid w:val="004C7FF8"/>
    <w:rsid w:val="004D3A88"/>
    <w:rsid w:val="004E42F6"/>
    <w:rsid w:val="004F050F"/>
    <w:rsid w:val="004F67A0"/>
    <w:rsid w:val="004F6C1B"/>
    <w:rsid w:val="004F7690"/>
    <w:rsid w:val="0050163C"/>
    <w:rsid w:val="00501A13"/>
    <w:rsid w:val="00501B7A"/>
    <w:rsid w:val="00506AEC"/>
    <w:rsid w:val="0051187D"/>
    <w:rsid w:val="005135C8"/>
    <w:rsid w:val="00514269"/>
    <w:rsid w:val="00516B28"/>
    <w:rsid w:val="00520874"/>
    <w:rsid w:val="00521D59"/>
    <w:rsid w:val="00525BCA"/>
    <w:rsid w:val="005303BE"/>
    <w:rsid w:val="00530C5B"/>
    <w:rsid w:val="00537230"/>
    <w:rsid w:val="00541546"/>
    <w:rsid w:val="00543E48"/>
    <w:rsid w:val="00551A47"/>
    <w:rsid w:val="005527AD"/>
    <w:rsid w:val="0055291E"/>
    <w:rsid w:val="0055733B"/>
    <w:rsid w:val="0056085A"/>
    <w:rsid w:val="00560D9A"/>
    <w:rsid w:val="0056300A"/>
    <w:rsid w:val="00565582"/>
    <w:rsid w:val="00566C93"/>
    <w:rsid w:val="00567F7B"/>
    <w:rsid w:val="00567FC5"/>
    <w:rsid w:val="00572CBD"/>
    <w:rsid w:val="0057447F"/>
    <w:rsid w:val="00576899"/>
    <w:rsid w:val="00581057"/>
    <w:rsid w:val="00584BBB"/>
    <w:rsid w:val="00585939"/>
    <w:rsid w:val="00585E64"/>
    <w:rsid w:val="0059049B"/>
    <w:rsid w:val="00592B2E"/>
    <w:rsid w:val="00593A68"/>
    <w:rsid w:val="005951A4"/>
    <w:rsid w:val="00595BDB"/>
    <w:rsid w:val="005963B4"/>
    <w:rsid w:val="005A10A7"/>
    <w:rsid w:val="005A42DD"/>
    <w:rsid w:val="005A73CB"/>
    <w:rsid w:val="005A7F72"/>
    <w:rsid w:val="005B152C"/>
    <w:rsid w:val="005B1574"/>
    <w:rsid w:val="005B7264"/>
    <w:rsid w:val="005B739B"/>
    <w:rsid w:val="005C0727"/>
    <w:rsid w:val="005C5446"/>
    <w:rsid w:val="005C55BA"/>
    <w:rsid w:val="005C5C5C"/>
    <w:rsid w:val="005D1AF3"/>
    <w:rsid w:val="005D257B"/>
    <w:rsid w:val="005D4612"/>
    <w:rsid w:val="005D564E"/>
    <w:rsid w:val="005D6A59"/>
    <w:rsid w:val="005E129D"/>
    <w:rsid w:val="005E2FAA"/>
    <w:rsid w:val="005E4548"/>
    <w:rsid w:val="005E5978"/>
    <w:rsid w:val="005E6D90"/>
    <w:rsid w:val="005F09E6"/>
    <w:rsid w:val="005F22E7"/>
    <w:rsid w:val="00606213"/>
    <w:rsid w:val="0060727A"/>
    <w:rsid w:val="0061300D"/>
    <w:rsid w:val="00616578"/>
    <w:rsid w:val="00616F79"/>
    <w:rsid w:val="00617432"/>
    <w:rsid w:val="00623681"/>
    <w:rsid w:val="00623BD7"/>
    <w:rsid w:val="006257F9"/>
    <w:rsid w:val="006262F1"/>
    <w:rsid w:val="006309A7"/>
    <w:rsid w:val="00641E07"/>
    <w:rsid w:val="0064360D"/>
    <w:rsid w:val="00643688"/>
    <w:rsid w:val="00643892"/>
    <w:rsid w:val="00644309"/>
    <w:rsid w:val="00644EF8"/>
    <w:rsid w:val="0064723A"/>
    <w:rsid w:val="00650E4A"/>
    <w:rsid w:val="00652071"/>
    <w:rsid w:val="0065378F"/>
    <w:rsid w:val="00654196"/>
    <w:rsid w:val="006561A1"/>
    <w:rsid w:val="00657822"/>
    <w:rsid w:val="00660C8D"/>
    <w:rsid w:val="00661532"/>
    <w:rsid w:val="00667F67"/>
    <w:rsid w:val="00672D61"/>
    <w:rsid w:val="00683CAB"/>
    <w:rsid w:val="00684F9B"/>
    <w:rsid w:val="0069264F"/>
    <w:rsid w:val="00693358"/>
    <w:rsid w:val="006937B8"/>
    <w:rsid w:val="00694CD4"/>
    <w:rsid w:val="006A0B77"/>
    <w:rsid w:val="006A3B01"/>
    <w:rsid w:val="006B1307"/>
    <w:rsid w:val="006B388C"/>
    <w:rsid w:val="006B3CBC"/>
    <w:rsid w:val="006B5BE3"/>
    <w:rsid w:val="006C6D85"/>
    <w:rsid w:val="006D1218"/>
    <w:rsid w:val="006D387B"/>
    <w:rsid w:val="006D3B87"/>
    <w:rsid w:val="006D4761"/>
    <w:rsid w:val="006D5D5D"/>
    <w:rsid w:val="006D6140"/>
    <w:rsid w:val="006D6F0A"/>
    <w:rsid w:val="006E38DE"/>
    <w:rsid w:val="006E3950"/>
    <w:rsid w:val="006F2053"/>
    <w:rsid w:val="00710602"/>
    <w:rsid w:val="007167C9"/>
    <w:rsid w:val="007238CC"/>
    <w:rsid w:val="00737B9D"/>
    <w:rsid w:val="00744D85"/>
    <w:rsid w:val="00751E95"/>
    <w:rsid w:val="007532EC"/>
    <w:rsid w:val="0075372B"/>
    <w:rsid w:val="00753A12"/>
    <w:rsid w:val="00756A1B"/>
    <w:rsid w:val="007619A1"/>
    <w:rsid w:val="00764B47"/>
    <w:rsid w:val="00764DAE"/>
    <w:rsid w:val="007724EC"/>
    <w:rsid w:val="00773D64"/>
    <w:rsid w:val="0077522A"/>
    <w:rsid w:val="00777A19"/>
    <w:rsid w:val="007818BF"/>
    <w:rsid w:val="00781AA3"/>
    <w:rsid w:val="00783297"/>
    <w:rsid w:val="00783738"/>
    <w:rsid w:val="00792CC4"/>
    <w:rsid w:val="00792FB1"/>
    <w:rsid w:val="00795EE1"/>
    <w:rsid w:val="007977DC"/>
    <w:rsid w:val="007A1A8F"/>
    <w:rsid w:val="007A555D"/>
    <w:rsid w:val="007A724D"/>
    <w:rsid w:val="007B1607"/>
    <w:rsid w:val="007B203D"/>
    <w:rsid w:val="007B3F2E"/>
    <w:rsid w:val="007B402F"/>
    <w:rsid w:val="007B5EEE"/>
    <w:rsid w:val="007C2F99"/>
    <w:rsid w:val="007D79E7"/>
    <w:rsid w:val="007D7F34"/>
    <w:rsid w:val="007E008C"/>
    <w:rsid w:val="007E25DF"/>
    <w:rsid w:val="007E3CB9"/>
    <w:rsid w:val="007E7214"/>
    <w:rsid w:val="007E73F8"/>
    <w:rsid w:val="007E7623"/>
    <w:rsid w:val="007E7D01"/>
    <w:rsid w:val="007F3CF8"/>
    <w:rsid w:val="00800B59"/>
    <w:rsid w:val="00811A30"/>
    <w:rsid w:val="008172B5"/>
    <w:rsid w:val="008178C1"/>
    <w:rsid w:val="00822700"/>
    <w:rsid w:val="00824380"/>
    <w:rsid w:val="00827726"/>
    <w:rsid w:val="00827837"/>
    <w:rsid w:val="008351CD"/>
    <w:rsid w:val="008362E0"/>
    <w:rsid w:val="00836439"/>
    <w:rsid w:val="008425DA"/>
    <w:rsid w:val="0084550C"/>
    <w:rsid w:val="00847AF5"/>
    <w:rsid w:val="00852DCB"/>
    <w:rsid w:val="008531C5"/>
    <w:rsid w:val="00853D0A"/>
    <w:rsid w:val="008557AD"/>
    <w:rsid w:val="00862A92"/>
    <w:rsid w:val="00870E91"/>
    <w:rsid w:val="00871414"/>
    <w:rsid w:val="00872277"/>
    <w:rsid w:val="008727A0"/>
    <w:rsid w:val="0087282E"/>
    <w:rsid w:val="00875E7C"/>
    <w:rsid w:val="00876A6C"/>
    <w:rsid w:val="008825E9"/>
    <w:rsid w:val="00884117"/>
    <w:rsid w:val="0088464E"/>
    <w:rsid w:val="00884C4A"/>
    <w:rsid w:val="00884C5A"/>
    <w:rsid w:val="0088606F"/>
    <w:rsid w:val="0088770C"/>
    <w:rsid w:val="008902FF"/>
    <w:rsid w:val="00890F7D"/>
    <w:rsid w:val="008947B6"/>
    <w:rsid w:val="00894902"/>
    <w:rsid w:val="00896C66"/>
    <w:rsid w:val="008977C7"/>
    <w:rsid w:val="008A42DB"/>
    <w:rsid w:val="008A5C45"/>
    <w:rsid w:val="008B02A1"/>
    <w:rsid w:val="008B0D2C"/>
    <w:rsid w:val="008B3BC7"/>
    <w:rsid w:val="008B7FC5"/>
    <w:rsid w:val="008C0FAC"/>
    <w:rsid w:val="008C556F"/>
    <w:rsid w:val="008C56E9"/>
    <w:rsid w:val="008C5DAA"/>
    <w:rsid w:val="008C5F28"/>
    <w:rsid w:val="008D1257"/>
    <w:rsid w:val="008D126E"/>
    <w:rsid w:val="008D5116"/>
    <w:rsid w:val="008E798A"/>
    <w:rsid w:val="008F0A0E"/>
    <w:rsid w:val="008F2843"/>
    <w:rsid w:val="008F35FD"/>
    <w:rsid w:val="008F57D1"/>
    <w:rsid w:val="0090417D"/>
    <w:rsid w:val="0090740C"/>
    <w:rsid w:val="00907FD8"/>
    <w:rsid w:val="009127E0"/>
    <w:rsid w:val="0091449F"/>
    <w:rsid w:val="0091491F"/>
    <w:rsid w:val="00915B4E"/>
    <w:rsid w:val="009231AE"/>
    <w:rsid w:val="009268B7"/>
    <w:rsid w:val="00930FA4"/>
    <w:rsid w:val="0093443D"/>
    <w:rsid w:val="00936338"/>
    <w:rsid w:val="00942105"/>
    <w:rsid w:val="009514DB"/>
    <w:rsid w:val="00954174"/>
    <w:rsid w:val="009564DF"/>
    <w:rsid w:val="0095709E"/>
    <w:rsid w:val="00970E34"/>
    <w:rsid w:val="009735C4"/>
    <w:rsid w:val="009746D8"/>
    <w:rsid w:val="009842E5"/>
    <w:rsid w:val="00984CC6"/>
    <w:rsid w:val="00984E41"/>
    <w:rsid w:val="00985394"/>
    <w:rsid w:val="009902FA"/>
    <w:rsid w:val="00990F8D"/>
    <w:rsid w:val="0099565E"/>
    <w:rsid w:val="009A191D"/>
    <w:rsid w:val="009A260F"/>
    <w:rsid w:val="009A4797"/>
    <w:rsid w:val="009A48DD"/>
    <w:rsid w:val="009B1F44"/>
    <w:rsid w:val="009B2B91"/>
    <w:rsid w:val="009B32FC"/>
    <w:rsid w:val="009B3C25"/>
    <w:rsid w:val="009B3D51"/>
    <w:rsid w:val="009B3F32"/>
    <w:rsid w:val="009B5511"/>
    <w:rsid w:val="009C1FB7"/>
    <w:rsid w:val="009C264A"/>
    <w:rsid w:val="009C346C"/>
    <w:rsid w:val="009C4F7B"/>
    <w:rsid w:val="009C5C17"/>
    <w:rsid w:val="009C5F46"/>
    <w:rsid w:val="009C63FA"/>
    <w:rsid w:val="009D27A3"/>
    <w:rsid w:val="009D28D0"/>
    <w:rsid w:val="009D7229"/>
    <w:rsid w:val="009D76C7"/>
    <w:rsid w:val="009E0062"/>
    <w:rsid w:val="009E1377"/>
    <w:rsid w:val="009E1864"/>
    <w:rsid w:val="009E4BB4"/>
    <w:rsid w:val="009E654E"/>
    <w:rsid w:val="00A00A1F"/>
    <w:rsid w:val="00A018A2"/>
    <w:rsid w:val="00A01A93"/>
    <w:rsid w:val="00A02B0E"/>
    <w:rsid w:val="00A0534A"/>
    <w:rsid w:val="00A070EF"/>
    <w:rsid w:val="00A125D6"/>
    <w:rsid w:val="00A12A51"/>
    <w:rsid w:val="00A12B1D"/>
    <w:rsid w:val="00A13145"/>
    <w:rsid w:val="00A16167"/>
    <w:rsid w:val="00A17780"/>
    <w:rsid w:val="00A24CE8"/>
    <w:rsid w:val="00A24F1F"/>
    <w:rsid w:val="00A25113"/>
    <w:rsid w:val="00A264B0"/>
    <w:rsid w:val="00A265F2"/>
    <w:rsid w:val="00A267F3"/>
    <w:rsid w:val="00A3175E"/>
    <w:rsid w:val="00A32639"/>
    <w:rsid w:val="00A32AA7"/>
    <w:rsid w:val="00A4408A"/>
    <w:rsid w:val="00A50483"/>
    <w:rsid w:val="00A51515"/>
    <w:rsid w:val="00A52795"/>
    <w:rsid w:val="00A52BFD"/>
    <w:rsid w:val="00A54CED"/>
    <w:rsid w:val="00A54F35"/>
    <w:rsid w:val="00A62E5E"/>
    <w:rsid w:val="00A67D31"/>
    <w:rsid w:val="00A715AF"/>
    <w:rsid w:val="00A71B89"/>
    <w:rsid w:val="00A7292B"/>
    <w:rsid w:val="00A771AF"/>
    <w:rsid w:val="00A86008"/>
    <w:rsid w:val="00AA1821"/>
    <w:rsid w:val="00AA2A50"/>
    <w:rsid w:val="00AA550E"/>
    <w:rsid w:val="00AB0ED4"/>
    <w:rsid w:val="00AB15F0"/>
    <w:rsid w:val="00AB575C"/>
    <w:rsid w:val="00AB60F8"/>
    <w:rsid w:val="00AC13BD"/>
    <w:rsid w:val="00AC20EC"/>
    <w:rsid w:val="00AC2198"/>
    <w:rsid w:val="00AC4B03"/>
    <w:rsid w:val="00AC5391"/>
    <w:rsid w:val="00AC55EE"/>
    <w:rsid w:val="00AD0FB2"/>
    <w:rsid w:val="00AE34C4"/>
    <w:rsid w:val="00AE6E98"/>
    <w:rsid w:val="00AF7E5C"/>
    <w:rsid w:val="00AF7FC4"/>
    <w:rsid w:val="00B04F2E"/>
    <w:rsid w:val="00B07B57"/>
    <w:rsid w:val="00B109D8"/>
    <w:rsid w:val="00B10E20"/>
    <w:rsid w:val="00B154CC"/>
    <w:rsid w:val="00B20052"/>
    <w:rsid w:val="00B20C34"/>
    <w:rsid w:val="00B34A23"/>
    <w:rsid w:val="00B35DB3"/>
    <w:rsid w:val="00B362BE"/>
    <w:rsid w:val="00B421B0"/>
    <w:rsid w:val="00B429C9"/>
    <w:rsid w:val="00B42EAC"/>
    <w:rsid w:val="00B4388C"/>
    <w:rsid w:val="00B43F67"/>
    <w:rsid w:val="00B45573"/>
    <w:rsid w:val="00B455D2"/>
    <w:rsid w:val="00B47388"/>
    <w:rsid w:val="00B47A1D"/>
    <w:rsid w:val="00B55F1E"/>
    <w:rsid w:val="00B618C6"/>
    <w:rsid w:val="00B6721D"/>
    <w:rsid w:val="00B67371"/>
    <w:rsid w:val="00B7368D"/>
    <w:rsid w:val="00B779ED"/>
    <w:rsid w:val="00B81845"/>
    <w:rsid w:val="00B92D34"/>
    <w:rsid w:val="00B93E7E"/>
    <w:rsid w:val="00B94A02"/>
    <w:rsid w:val="00B9505E"/>
    <w:rsid w:val="00B978BC"/>
    <w:rsid w:val="00BA619E"/>
    <w:rsid w:val="00BB1C22"/>
    <w:rsid w:val="00BB6BA6"/>
    <w:rsid w:val="00BB7CDE"/>
    <w:rsid w:val="00BD795B"/>
    <w:rsid w:val="00BE2F41"/>
    <w:rsid w:val="00BE5FC0"/>
    <w:rsid w:val="00BF303C"/>
    <w:rsid w:val="00C00444"/>
    <w:rsid w:val="00C00569"/>
    <w:rsid w:val="00C06A3D"/>
    <w:rsid w:val="00C06E84"/>
    <w:rsid w:val="00C12397"/>
    <w:rsid w:val="00C21320"/>
    <w:rsid w:val="00C24151"/>
    <w:rsid w:val="00C279BC"/>
    <w:rsid w:val="00C27E31"/>
    <w:rsid w:val="00C37AA3"/>
    <w:rsid w:val="00C41F9E"/>
    <w:rsid w:val="00C463AA"/>
    <w:rsid w:val="00C4738F"/>
    <w:rsid w:val="00C50E6E"/>
    <w:rsid w:val="00C51FA8"/>
    <w:rsid w:val="00C55E8C"/>
    <w:rsid w:val="00C62137"/>
    <w:rsid w:val="00C6619A"/>
    <w:rsid w:val="00C6710C"/>
    <w:rsid w:val="00C677E0"/>
    <w:rsid w:val="00C77561"/>
    <w:rsid w:val="00C80542"/>
    <w:rsid w:val="00C84198"/>
    <w:rsid w:val="00C84590"/>
    <w:rsid w:val="00C84845"/>
    <w:rsid w:val="00C853E4"/>
    <w:rsid w:val="00CA05C6"/>
    <w:rsid w:val="00CA33C8"/>
    <w:rsid w:val="00CA45B6"/>
    <w:rsid w:val="00CA6D49"/>
    <w:rsid w:val="00CA70E8"/>
    <w:rsid w:val="00CC22C0"/>
    <w:rsid w:val="00CC63E1"/>
    <w:rsid w:val="00CD355A"/>
    <w:rsid w:val="00CD55EC"/>
    <w:rsid w:val="00CD59DB"/>
    <w:rsid w:val="00CE0C10"/>
    <w:rsid w:val="00CE1CA3"/>
    <w:rsid w:val="00CE6F2E"/>
    <w:rsid w:val="00CF3F69"/>
    <w:rsid w:val="00CF482E"/>
    <w:rsid w:val="00CF6BED"/>
    <w:rsid w:val="00D03696"/>
    <w:rsid w:val="00D061D5"/>
    <w:rsid w:val="00D06A8F"/>
    <w:rsid w:val="00D10E1E"/>
    <w:rsid w:val="00D15DC9"/>
    <w:rsid w:val="00D1630E"/>
    <w:rsid w:val="00D169D7"/>
    <w:rsid w:val="00D22640"/>
    <w:rsid w:val="00D2647F"/>
    <w:rsid w:val="00D272FE"/>
    <w:rsid w:val="00D306F3"/>
    <w:rsid w:val="00D33379"/>
    <w:rsid w:val="00D354BA"/>
    <w:rsid w:val="00D357E6"/>
    <w:rsid w:val="00D370B3"/>
    <w:rsid w:val="00D3713B"/>
    <w:rsid w:val="00D460F6"/>
    <w:rsid w:val="00D54EF5"/>
    <w:rsid w:val="00D60B30"/>
    <w:rsid w:val="00D621C4"/>
    <w:rsid w:val="00D6703F"/>
    <w:rsid w:val="00D67E90"/>
    <w:rsid w:val="00D722C8"/>
    <w:rsid w:val="00D7251E"/>
    <w:rsid w:val="00D81935"/>
    <w:rsid w:val="00D85454"/>
    <w:rsid w:val="00D91C2F"/>
    <w:rsid w:val="00D934AB"/>
    <w:rsid w:val="00D94CA1"/>
    <w:rsid w:val="00D954E6"/>
    <w:rsid w:val="00D97037"/>
    <w:rsid w:val="00D97D72"/>
    <w:rsid w:val="00DA3866"/>
    <w:rsid w:val="00DB4D62"/>
    <w:rsid w:val="00DC3E61"/>
    <w:rsid w:val="00DC6140"/>
    <w:rsid w:val="00DC6423"/>
    <w:rsid w:val="00DD305C"/>
    <w:rsid w:val="00DD4E5E"/>
    <w:rsid w:val="00DD5C6E"/>
    <w:rsid w:val="00DE089F"/>
    <w:rsid w:val="00DE297E"/>
    <w:rsid w:val="00DE69D8"/>
    <w:rsid w:val="00DF0A9C"/>
    <w:rsid w:val="00DF34A9"/>
    <w:rsid w:val="00DF79D2"/>
    <w:rsid w:val="00E03C9A"/>
    <w:rsid w:val="00E11F87"/>
    <w:rsid w:val="00E16636"/>
    <w:rsid w:val="00E21F53"/>
    <w:rsid w:val="00E313C1"/>
    <w:rsid w:val="00E332B7"/>
    <w:rsid w:val="00E3360D"/>
    <w:rsid w:val="00E33A5B"/>
    <w:rsid w:val="00E35649"/>
    <w:rsid w:val="00E35EEC"/>
    <w:rsid w:val="00E3690F"/>
    <w:rsid w:val="00E40B72"/>
    <w:rsid w:val="00E64399"/>
    <w:rsid w:val="00E654DF"/>
    <w:rsid w:val="00E746E8"/>
    <w:rsid w:val="00E75C97"/>
    <w:rsid w:val="00E805B5"/>
    <w:rsid w:val="00E84B85"/>
    <w:rsid w:val="00E84EA6"/>
    <w:rsid w:val="00E9063C"/>
    <w:rsid w:val="00E91874"/>
    <w:rsid w:val="00EA57B5"/>
    <w:rsid w:val="00EA6A9C"/>
    <w:rsid w:val="00EA7D61"/>
    <w:rsid w:val="00EB05A5"/>
    <w:rsid w:val="00EB31D2"/>
    <w:rsid w:val="00EB4413"/>
    <w:rsid w:val="00EB625D"/>
    <w:rsid w:val="00EB62F3"/>
    <w:rsid w:val="00EB6ACB"/>
    <w:rsid w:val="00EC1CC5"/>
    <w:rsid w:val="00EC654E"/>
    <w:rsid w:val="00ED0973"/>
    <w:rsid w:val="00ED0C02"/>
    <w:rsid w:val="00ED232B"/>
    <w:rsid w:val="00ED50C5"/>
    <w:rsid w:val="00ED775D"/>
    <w:rsid w:val="00EE576D"/>
    <w:rsid w:val="00EE5F0B"/>
    <w:rsid w:val="00EE7CB7"/>
    <w:rsid w:val="00EF2EC0"/>
    <w:rsid w:val="00EF4230"/>
    <w:rsid w:val="00EF5ED5"/>
    <w:rsid w:val="00F04D45"/>
    <w:rsid w:val="00F0558B"/>
    <w:rsid w:val="00F05EBA"/>
    <w:rsid w:val="00F106BE"/>
    <w:rsid w:val="00F11F5F"/>
    <w:rsid w:val="00F1341E"/>
    <w:rsid w:val="00F1439A"/>
    <w:rsid w:val="00F14610"/>
    <w:rsid w:val="00F21E85"/>
    <w:rsid w:val="00F22C61"/>
    <w:rsid w:val="00F26D0B"/>
    <w:rsid w:val="00F33EDE"/>
    <w:rsid w:val="00F44885"/>
    <w:rsid w:val="00F505C3"/>
    <w:rsid w:val="00F51773"/>
    <w:rsid w:val="00F52581"/>
    <w:rsid w:val="00F57A49"/>
    <w:rsid w:val="00F60282"/>
    <w:rsid w:val="00F60488"/>
    <w:rsid w:val="00F677F7"/>
    <w:rsid w:val="00F717BB"/>
    <w:rsid w:val="00F737C6"/>
    <w:rsid w:val="00F77C8D"/>
    <w:rsid w:val="00F77D01"/>
    <w:rsid w:val="00F81EED"/>
    <w:rsid w:val="00F84B9D"/>
    <w:rsid w:val="00F9224E"/>
    <w:rsid w:val="00FA144D"/>
    <w:rsid w:val="00FA26DA"/>
    <w:rsid w:val="00FA429D"/>
    <w:rsid w:val="00FA6D93"/>
    <w:rsid w:val="00FA74C1"/>
    <w:rsid w:val="00FB4090"/>
    <w:rsid w:val="00FB55C2"/>
    <w:rsid w:val="00FB6038"/>
    <w:rsid w:val="00FB64E4"/>
    <w:rsid w:val="00FB6CC7"/>
    <w:rsid w:val="00FC0151"/>
    <w:rsid w:val="00FC0C32"/>
    <w:rsid w:val="00FC0DEF"/>
    <w:rsid w:val="00FC10AA"/>
    <w:rsid w:val="00FC3D12"/>
    <w:rsid w:val="00FC5604"/>
    <w:rsid w:val="00FC5CE1"/>
    <w:rsid w:val="00FD55D9"/>
    <w:rsid w:val="00FD5AF3"/>
    <w:rsid w:val="00FE6B13"/>
    <w:rsid w:val="00FF274D"/>
    <w:rsid w:val="00FF2A05"/>
    <w:rsid w:val="00FF73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7DACBD"/>
  <w15:docId w15:val="{2BE33423-4F3C-46A5-99C9-F04315C22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64B0"/>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aliases w:val="h3"/>
    <w:basedOn w:val="a"/>
    <w:next w:val="a"/>
    <w:link w:val="30"/>
    <w:unhideWhenUsed/>
    <w:qFormat/>
    <w:rsid w:val="00514269"/>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rsid w:val="008B02A1"/>
    <w:pPr>
      <w:tabs>
        <w:tab w:val="center" w:pos="4677"/>
        <w:tab w:val="right" w:pos="9355"/>
      </w:tabs>
    </w:pPr>
  </w:style>
  <w:style w:type="character" w:styleId="ab">
    <w:name w:val="page number"/>
    <w:basedOn w:val="a0"/>
    <w:rsid w:val="008B02A1"/>
  </w:style>
  <w:style w:type="paragraph" w:styleId="ac">
    <w:name w:val="annotation text"/>
    <w:basedOn w:val="a"/>
    <w:semiHidden/>
    <w:rsid w:val="009514DB"/>
    <w:pPr>
      <w:widowControl/>
      <w:autoSpaceDE/>
      <w:autoSpaceDN/>
    </w:pPr>
  </w:style>
  <w:style w:type="paragraph" w:customStyle="1" w:styleId="ad">
    <w:name w:val="a"/>
    <w:basedOn w:val="a"/>
    <w:rsid w:val="008C5F28"/>
    <w:pPr>
      <w:widowControl/>
      <w:autoSpaceDE/>
      <w:autoSpaceDN/>
      <w:spacing w:before="100" w:beforeAutospacing="1" w:after="100" w:afterAutospacing="1"/>
    </w:pPr>
    <w:rPr>
      <w:sz w:val="24"/>
      <w:szCs w:val="24"/>
    </w:rPr>
  </w:style>
  <w:style w:type="paragraph" w:customStyle="1" w:styleId="a00">
    <w:name w:val="a0"/>
    <w:basedOn w:val="a"/>
    <w:rsid w:val="008C5F28"/>
    <w:pPr>
      <w:widowControl/>
      <w:autoSpaceDE/>
      <w:autoSpaceDN/>
      <w:spacing w:before="100" w:beforeAutospacing="1" w:after="100" w:afterAutospacing="1"/>
    </w:pPr>
    <w:rPr>
      <w:sz w:val="24"/>
      <w:szCs w:val="24"/>
    </w:rPr>
  </w:style>
  <w:style w:type="paragraph" w:customStyle="1" w:styleId="ConsPlusNormal">
    <w:name w:val="ConsPlusNormal"/>
    <w:rsid w:val="00606213"/>
    <w:pPr>
      <w:autoSpaceDE w:val="0"/>
      <w:autoSpaceDN w:val="0"/>
      <w:adjustRightInd w:val="0"/>
      <w:ind w:firstLine="720"/>
    </w:pPr>
    <w:rPr>
      <w:rFonts w:ascii="Arial" w:hAnsi="Arial" w:cs="Arial"/>
    </w:rPr>
  </w:style>
  <w:style w:type="paragraph" w:styleId="ae">
    <w:name w:val="List Paragraph"/>
    <w:basedOn w:val="a"/>
    <w:link w:val="af"/>
    <w:uiPriority w:val="34"/>
    <w:qFormat/>
    <w:rsid w:val="00017D46"/>
    <w:pPr>
      <w:ind w:left="708"/>
    </w:pPr>
  </w:style>
  <w:style w:type="character" w:customStyle="1" w:styleId="30">
    <w:name w:val="Заголовок 3 Знак"/>
    <w:aliases w:val="h3 Знак"/>
    <w:link w:val="3"/>
    <w:semiHidden/>
    <w:rsid w:val="00514269"/>
    <w:rPr>
      <w:rFonts w:ascii="Cambria" w:eastAsia="Times New Roman" w:hAnsi="Cambria" w:cs="Times New Roman"/>
      <w:b/>
      <w:bCs/>
      <w:sz w:val="26"/>
      <w:szCs w:val="26"/>
    </w:rPr>
  </w:style>
  <w:style w:type="paragraph" w:styleId="af0">
    <w:name w:val="Revision"/>
    <w:hidden/>
    <w:uiPriority w:val="99"/>
    <w:semiHidden/>
    <w:rsid w:val="0048573E"/>
  </w:style>
  <w:style w:type="character" w:styleId="af1">
    <w:name w:val="Subtle Reference"/>
    <w:uiPriority w:val="31"/>
    <w:qFormat/>
    <w:rsid w:val="00442534"/>
    <w:rPr>
      <w:smallCaps/>
      <w:color w:val="5A5A5A"/>
    </w:rPr>
  </w:style>
  <w:style w:type="paragraph" w:styleId="af2">
    <w:name w:val="No Spacing"/>
    <w:uiPriority w:val="1"/>
    <w:qFormat/>
    <w:rsid w:val="00D15DC9"/>
  </w:style>
  <w:style w:type="character" w:styleId="af3">
    <w:name w:val="Strong"/>
    <w:uiPriority w:val="22"/>
    <w:qFormat/>
    <w:rsid w:val="00CE0C10"/>
    <w:rPr>
      <w:b/>
      <w:bCs/>
    </w:rPr>
  </w:style>
  <w:style w:type="character" w:styleId="af4">
    <w:name w:val="Emphasis"/>
    <w:uiPriority w:val="20"/>
    <w:qFormat/>
    <w:rsid w:val="00CE0C10"/>
    <w:rPr>
      <w:i/>
      <w:iCs/>
    </w:rPr>
  </w:style>
  <w:style w:type="character" w:styleId="af5">
    <w:name w:val="Hyperlink"/>
    <w:rsid w:val="00B7368D"/>
    <w:rPr>
      <w:color w:val="0000FF"/>
      <w:u w:val="single"/>
    </w:rPr>
  </w:style>
  <w:style w:type="character" w:customStyle="1" w:styleId="af">
    <w:name w:val="Абзац списка Знак"/>
    <w:link w:val="ae"/>
    <w:uiPriority w:val="34"/>
    <w:locked/>
    <w:rsid w:val="00D306F3"/>
  </w:style>
  <w:style w:type="character" w:customStyle="1" w:styleId="21">
    <w:name w:val="Основной текст (2)_"/>
    <w:link w:val="22"/>
    <w:uiPriority w:val="99"/>
    <w:locked/>
    <w:rsid w:val="00071140"/>
    <w:rPr>
      <w:shd w:val="clear" w:color="auto" w:fill="FFFFFF"/>
    </w:rPr>
  </w:style>
  <w:style w:type="paragraph" w:customStyle="1" w:styleId="22">
    <w:name w:val="Основной текст (2)"/>
    <w:basedOn w:val="a"/>
    <w:link w:val="21"/>
    <w:uiPriority w:val="99"/>
    <w:rsid w:val="00071140"/>
    <w:pPr>
      <w:shd w:val="clear" w:color="auto" w:fill="FFFFFF"/>
      <w:autoSpaceDE/>
      <w:autoSpaceDN/>
      <w:spacing w:before="360" w:after="360" w:line="240" w:lineRule="atLeast"/>
      <w:ind w:hanging="500"/>
      <w:jc w:val="both"/>
    </w:pPr>
  </w:style>
  <w:style w:type="paragraph" w:customStyle="1" w:styleId="af6">
    <w:name w:val="Таблица текст"/>
    <w:basedOn w:val="a"/>
    <w:rsid w:val="000D4F54"/>
    <w:pPr>
      <w:widowControl/>
      <w:autoSpaceDE/>
      <w:autoSpaceDN/>
      <w:snapToGrid w:val="0"/>
      <w:spacing w:before="40" w:after="40"/>
      <w:ind w:left="57" w:right="57"/>
    </w:pPr>
    <w:rPr>
      <w:sz w:val="24"/>
      <w:szCs w:val="28"/>
    </w:rPr>
  </w:style>
  <w:style w:type="paragraph" w:styleId="af7">
    <w:name w:val="Normal (Web)"/>
    <w:basedOn w:val="a"/>
    <w:uiPriority w:val="99"/>
    <w:unhideWhenUsed/>
    <w:rsid w:val="009A191D"/>
    <w:pPr>
      <w:widowControl/>
      <w:autoSpaceDE/>
      <w:autoSpaceDN/>
      <w:spacing w:after="71" w:line="312" w:lineRule="atLeast"/>
    </w:pPr>
    <w:rPr>
      <w:rFonts w:ascii="Tahoma" w:eastAsia="Calibri" w:hAnsi="Tahoma" w:cs="Tahoma"/>
      <w:color w:val="333333"/>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86052">
      <w:bodyDiv w:val="1"/>
      <w:marLeft w:val="0"/>
      <w:marRight w:val="0"/>
      <w:marTop w:val="0"/>
      <w:marBottom w:val="0"/>
      <w:divBdr>
        <w:top w:val="none" w:sz="0" w:space="0" w:color="auto"/>
        <w:left w:val="none" w:sz="0" w:space="0" w:color="auto"/>
        <w:bottom w:val="none" w:sz="0" w:space="0" w:color="auto"/>
        <w:right w:val="none" w:sz="0" w:space="0" w:color="auto"/>
      </w:divBdr>
    </w:div>
    <w:div w:id="358629686">
      <w:bodyDiv w:val="1"/>
      <w:marLeft w:val="0"/>
      <w:marRight w:val="0"/>
      <w:marTop w:val="0"/>
      <w:marBottom w:val="0"/>
      <w:divBdr>
        <w:top w:val="none" w:sz="0" w:space="0" w:color="auto"/>
        <w:left w:val="none" w:sz="0" w:space="0" w:color="auto"/>
        <w:bottom w:val="none" w:sz="0" w:space="0" w:color="auto"/>
        <w:right w:val="none" w:sz="0" w:space="0" w:color="auto"/>
      </w:divBdr>
    </w:div>
    <w:div w:id="397939070">
      <w:bodyDiv w:val="1"/>
      <w:marLeft w:val="0"/>
      <w:marRight w:val="0"/>
      <w:marTop w:val="0"/>
      <w:marBottom w:val="0"/>
      <w:divBdr>
        <w:top w:val="none" w:sz="0" w:space="0" w:color="auto"/>
        <w:left w:val="none" w:sz="0" w:space="0" w:color="auto"/>
        <w:bottom w:val="none" w:sz="0" w:space="0" w:color="auto"/>
        <w:right w:val="none" w:sz="0" w:space="0" w:color="auto"/>
      </w:divBdr>
    </w:div>
    <w:div w:id="508255376">
      <w:bodyDiv w:val="1"/>
      <w:marLeft w:val="0"/>
      <w:marRight w:val="0"/>
      <w:marTop w:val="0"/>
      <w:marBottom w:val="0"/>
      <w:divBdr>
        <w:top w:val="none" w:sz="0" w:space="0" w:color="auto"/>
        <w:left w:val="none" w:sz="0" w:space="0" w:color="auto"/>
        <w:bottom w:val="none" w:sz="0" w:space="0" w:color="auto"/>
        <w:right w:val="none" w:sz="0" w:space="0" w:color="auto"/>
      </w:divBdr>
    </w:div>
    <w:div w:id="1008827198">
      <w:bodyDiv w:val="1"/>
      <w:marLeft w:val="0"/>
      <w:marRight w:val="0"/>
      <w:marTop w:val="0"/>
      <w:marBottom w:val="0"/>
      <w:divBdr>
        <w:top w:val="none" w:sz="0" w:space="0" w:color="auto"/>
        <w:left w:val="none" w:sz="0" w:space="0" w:color="auto"/>
        <w:bottom w:val="none" w:sz="0" w:space="0" w:color="auto"/>
        <w:right w:val="none" w:sz="0" w:space="0" w:color="auto"/>
      </w:divBdr>
    </w:div>
    <w:div w:id="1032726518">
      <w:bodyDiv w:val="1"/>
      <w:marLeft w:val="0"/>
      <w:marRight w:val="0"/>
      <w:marTop w:val="0"/>
      <w:marBottom w:val="0"/>
      <w:divBdr>
        <w:top w:val="none" w:sz="0" w:space="0" w:color="auto"/>
        <w:left w:val="none" w:sz="0" w:space="0" w:color="auto"/>
        <w:bottom w:val="none" w:sz="0" w:space="0" w:color="auto"/>
        <w:right w:val="none" w:sz="0" w:space="0" w:color="auto"/>
      </w:divBdr>
    </w:div>
    <w:div w:id="1248267424">
      <w:bodyDiv w:val="1"/>
      <w:marLeft w:val="0"/>
      <w:marRight w:val="0"/>
      <w:marTop w:val="0"/>
      <w:marBottom w:val="0"/>
      <w:divBdr>
        <w:top w:val="none" w:sz="0" w:space="0" w:color="auto"/>
        <w:left w:val="none" w:sz="0" w:space="0" w:color="auto"/>
        <w:bottom w:val="none" w:sz="0" w:space="0" w:color="auto"/>
        <w:right w:val="none" w:sz="0" w:space="0" w:color="auto"/>
      </w:divBdr>
    </w:div>
    <w:div w:id="1394543807">
      <w:bodyDiv w:val="1"/>
      <w:marLeft w:val="0"/>
      <w:marRight w:val="0"/>
      <w:marTop w:val="0"/>
      <w:marBottom w:val="0"/>
      <w:divBdr>
        <w:top w:val="none" w:sz="0" w:space="0" w:color="auto"/>
        <w:left w:val="none" w:sz="0" w:space="0" w:color="auto"/>
        <w:bottom w:val="none" w:sz="0" w:space="0" w:color="auto"/>
        <w:right w:val="none" w:sz="0" w:space="0" w:color="auto"/>
      </w:divBdr>
    </w:div>
    <w:div w:id="2134907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consultantplus://offline/ref=84B353EEECAB097A37A33B44A0EC1716C9089464399ACA780492DE9AD707E277074E3BA5143D7B52AFC3F4EF7C363547B063BC91D0332B36fF12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2116__x0020__x0434__x043e__x043a__x002e_ xmlns="42d19e63-6702-4ef0-ac5e-3e12b31cfe99" xsi:nil="true"/>
    <_x0414__x0430__x0442__x0430__x0020__x0434__x043e__x043a__x0443__x043c__x0435__x043d__x0442__x0430_ xmlns="42d19e63-6702-4ef0-ac5e-3e12b31cfe99">2015-02-10T00:00:00Z</_x0414__x0430__x0442__x0430__x0020__x0434__x043e__x043a__x0443__x043c__x0435__x043d__x0442__x0430_>
    <Status xmlns="42d19e63-6702-4ef0-ac5e-3e12b31cfe99">Проект</Status>
    <Direction xmlns="42d19e63-6702-4ef0-ac5e-3e12b31cfe99">01 Интегрированная система менеджмента</Direction>
    <Own xmlns="42d19e63-6702-4ef0-ac5e-3e12b31cfe99" xsi:nil="true"/>
    <Type xmlns="42d19e63-6702-4ef0-ac5e-3e12b31cfe99">Политика</Type>
    <Index xmlns="42d19e63-6702-4ef0-ac5e-3e12b31cfe9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C1FFCE6E97DE3346930CE4EF13787712" ma:contentTypeVersion="36" ma:contentTypeDescription="Создание документа." ma:contentTypeScope="" ma:versionID="51519a347ffa603f2367dcfea80d0196">
  <xsd:schema xmlns:xsd="http://www.w3.org/2001/XMLSchema" xmlns:xs="http://www.w3.org/2001/XMLSchema" xmlns:p="http://schemas.microsoft.com/office/2006/metadata/properties" xmlns:ns2="42d19e63-6702-4ef0-ac5e-3e12b31cfe99" targetNamespace="http://schemas.microsoft.com/office/2006/metadata/properties" ma:root="true" ma:fieldsID="5429c5908f70e0e533a43c7cf2afffad" ns2:_="">
    <xsd:import namespace="42d19e63-6702-4ef0-ac5e-3e12b31cfe99"/>
    <xsd:element name="properties">
      <xsd:complexType>
        <xsd:sequence>
          <xsd:element name="documentManagement">
            <xsd:complexType>
              <xsd:all>
                <xsd:element ref="ns2:_x2116__x0020__x0434__x043e__x043a__x002e_" minOccurs="0"/>
                <xsd:element ref="ns2:_x0414__x0430__x0442__x0430__x0020__x0434__x043e__x043a__x0443__x043c__x0435__x043d__x0442__x0430_" minOccurs="0"/>
                <xsd:element ref="ns2:Status" minOccurs="0"/>
                <xsd:element ref="ns2:Type" minOccurs="0"/>
                <xsd:element ref="ns2:Index" minOccurs="0"/>
                <xsd:element ref="ns2:Own" minOccurs="0"/>
                <xsd:element ref="ns2:Dire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d19e63-6702-4ef0-ac5e-3e12b31cfe99" elementFormDefault="qualified">
    <xsd:import namespace="http://schemas.microsoft.com/office/2006/documentManagement/types"/>
    <xsd:import namespace="http://schemas.microsoft.com/office/infopath/2007/PartnerControls"/>
    <xsd:element name="_x2116__x0020__x0434__x043e__x043a__x002e_" ma:index="8" nillable="true" ma:displayName="№ Приказа" ma:indexed="true" ma:internalName="_x2116__x0020__x0434__x043e__x043a__x002e_" ma:readOnly="false">
      <xsd:simpleType>
        <xsd:restriction base="dms:Text">
          <xsd:maxLength value="255"/>
        </xsd:restriction>
      </xsd:simpleType>
    </xsd:element>
    <xsd:element name="_x0414__x0430__x0442__x0430__x0020__x0434__x043e__x043a__x0443__x043c__x0435__x043d__x0442__x0430_" ma:index="9" nillable="true" ma:displayName="Дата Приказа" ma:default="[today]" ma:format="DateOnly" ma:internalName="_x0414__x0430__x0442__x0430__x0020__x0434__x043e__x043a__x0443__x043c__x0435__x043d__x0442__x0430_" ma:readOnly="false">
      <xsd:simpleType>
        <xsd:restriction base="dms:DateTime"/>
      </xsd:simpleType>
    </xsd:element>
    <xsd:element name="Status" ma:index="10" nillable="true" ma:displayName="Статус" ma:default="Проект" ma:format="Dropdown" ma:internalName="Status" ma:readOnly="false">
      <xsd:simpleType>
        <xsd:restriction base="dms:Choice">
          <xsd:enumeration value="Проект"/>
          <xsd:enumeration value="Утверждён"/>
          <xsd:enumeration value="Отменён"/>
        </xsd:restriction>
      </xsd:simpleType>
    </xsd:element>
    <xsd:element name="Type" ma:index="11" nillable="true" ma:displayName="Тип документа" ma:default="Политика" ma:format="Dropdown" ma:internalName="Type" ma:readOnly="false">
      <xsd:simpleType>
        <xsd:restriction base="dms:Choice">
          <xsd:enumeration value="Политика"/>
          <xsd:enumeration value="Цели и задачи"/>
          <xsd:enumeration value="Положение"/>
          <xsd:enumeration value="Руководство"/>
          <xsd:enumeration value="Стандарт организации (СТО)"/>
          <xsd:enumeration value="Регламент"/>
          <xsd:enumeration value="Методика"/>
          <xsd:enumeration value="Инструкции"/>
          <xsd:enumeration value="Прочие документы"/>
        </xsd:restriction>
      </xsd:simpleType>
    </xsd:element>
    <xsd:element name="Index" ma:index="12" nillable="true" ma:displayName="Идентификационный номер" ma:indexed="true" ma:internalName="Index" ma:readOnly="false">
      <xsd:simpleType>
        <xsd:restriction base="dms:Text">
          <xsd:maxLength value="255"/>
        </xsd:restriction>
      </xsd:simpleType>
    </xsd:element>
    <xsd:element name="Own" ma:index="13" nillable="true" ma:displayName="Владелец" ma:internalName="Own" ma:readOnly="false">
      <xsd:simpleType>
        <xsd:restriction base="dms:Text">
          <xsd:maxLength value="255"/>
        </xsd:restriction>
      </xsd:simpleType>
    </xsd:element>
    <xsd:element name="Direction" ma:index="14" nillable="true" ma:displayName="Функциональное направление" ma:default="01 Интегрированная система менеджмента" ma:description="Функциональное направление" ma:format="Dropdown" ma:internalName="Direction" ma:readOnly="false">
      <xsd:simpleType>
        <xsd:restriction base="dms:Choice">
          <xsd:enumeration value="00 Реестр ЛНА"/>
          <xsd:enumeration value="01 Интегрированная система менеджмента"/>
          <xsd:enumeration value="02.1 Общее управление проектами КС"/>
          <xsd:enumeration value="02.2 СМР и ПНР"/>
          <xsd:enumeration value="02.3 МТО"/>
          <xsd:enumeration value="02.4 Ввод в эксплуатацию"/>
          <xsd:enumeration value="02.5 Документы по проектам КС"/>
          <xsd:enumeration value="03 Проектно-изыскательские работы"/>
          <xsd:enumeration value="04 Технико-коммерческие предложения"/>
          <xsd:enumeration value="05 Техобеспечение и сопровождение проектирования проектов КС"/>
          <xsd:enumeration value="06 Охрана труда, пожарная и экологическая безопасность"/>
          <xsd:enumeration value="07 Определение стоимости/ ценообразование"/>
          <xsd:enumeration value="08 Правовое обеспечение"/>
          <xsd:enumeration value="09 Бухгалтерский, налоговый, МСФО учет и отчетность"/>
          <xsd:enumeration value="10 Экономика и финансы"/>
          <xsd:enumeration value="11 Управление персоналом"/>
          <xsd:enumeration value="12 Организационное развитие"/>
          <xsd:enumeration value="13 Корпоративное управление"/>
          <xsd:enumeration value="14 Закупки"/>
          <xsd:enumeration value="15 Административное обеспечение"/>
          <xsd:enumeration value="16 ИТ обеспечение"/>
          <xsd:enumeration value="17 Календарно-сетевое планирование"/>
          <xsd:enumeration value="18 Инвестиционное планирование и развитие"/>
          <xsd:enumeration value="19 Инвестиционный анализ и контроль"/>
          <xsd:enumeration value="20 Экономическая и внутренняя безопасность"/>
          <xsd:enumeration value="21 Взаимодействие с общественностью"/>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Props1.xml><?xml version="1.0" encoding="utf-8"?>
<ds:datastoreItem xmlns:ds="http://schemas.openxmlformats.org/officeDocument/2006/customXml" ds:itemID="{25DC4923-DF16-4A73-94B7-A53654FB7D27}">
  <ds:schemaRef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42d19e63-6702-4ef0-ac5e-3e12b31cfe99"/>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294E6682-2FB6-4C03-AA6B-5865CBF2BE89}">
  <ds:schemaRefs>
    <ds:schemaRef ds:uri="http://schemas.microsoft.com/sharepoint/v3/contenttype/forms"/>
  </ds:schemaRefs>
</ds:datastoreItem>
</file>

<file path=customXml/itemProps3.xml><?xml version="1.0" encoding="utf-8"?>
<ds:datastoreItem xmlns:ds="http://schemas.openxmlformats.org/officeDocument/2006/customXml" ds:itemID="{8D6D4190-4C62-44D8-B0D4-04BF532842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d19e63-6702-4ef0-ac5e-3e12b31cfe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93DEFD-A41C-4CE4-A3B1-A00B2185E1B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21</Pages>
  <Words>10457</Words>
  <Characters>59611</Characters>
  <Application>Microsoft Office Word</Application>
  <DocSecurity>0</DocSecurity>
  <Lines>496</Lines>
  <Paragraphs>139</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69929</CharactersWithSpaces>
  <SharedDoc>false</SharedDoc>
  <HLinks>
    <vt:vector size="6" baseType="variant">
      <vt:variant>
        <vt:i4>8323177</vt:i4>
      </vt:variant>
      <vt:variant>
        <vt:i4>0</vt:i4>
      </vt:variant>
      <vt:variant>
        <vt:i4>0</vt:i4>
      </vt:variant>
      <vt:variant>
        <vt:i4>5</vt:i4>
      </vt:variant>
      <vt:variant>
        <vt:lpwstr>consultantplus://offline/ref=84B353EEECAB097A37A33B44A0EC1716C9089464399ACA780492DE9AD707E277074E3BA5143D7B52AFC3F4EF7C363547B063BC91D0332B36fF12I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Skat-2021-3</cp:lastModifiedBy>
  <cp:revision>7</cp:revision>
  <cp:lastPrinted>2023-04-14T06:46:00Z</cp:lastPrinted>
  <dcterms:created xsi:type="dcterms:W3CDTF">2023-04-14T06:51:00Z</dcterms:created>
  <dcterms:modified xsi:type="dcterms:W3CDTF">2023-12-12T10:40:00Z</dcterms:modified>
</cp:coreProperties>
</file>